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spacing w:line="460" w:lineRule="exact"/>
        <w:rPr>
          <w:rFonts w:ascii="黑体" w:hAnsi="黑体" w:eastAsia="黑体"/>
          <w:spacing w:val="-26"/>
          <w:sz w:val="32"/>
          <w:szCs w:val="32"/>
        </w:rPr>
      </w:pPr>
    </w:p>
    <w:p>
      <w:pPr>
        <w:jc w:val="center"/>
        <w:rPr>
          <w:rFonts w:ascii="宋体" w:hAnsi="宋体"/>
          <w:sz w:val="44"/>
          <w:szCs w:val="44"/>
        </w:rPr>
      </w:pPr>
    </w:p>
    <w:p>
      <w:pPr>
        <w:jc w:val="center"/>
        <w:rPr>
          <w:rFonts w:ascii="宋体" w:hAnsi="宋体"/>
          <w:sz w:val="44"/>
          <w:szCs w:val="44"/>
        </w:rPr>
      </w:pPr>
    </w:p>
    <w:p>
      <w:pPr>
        <w:ind w:left="420" w:leftChars="200"/>
        <w:jc w:val="center"/>
        <w:rPr>
          <w:rFonts w:ascii="Calibri" w:hAnsi="Calibri"/>
          <w:b/>
          <w:bCs/>
          <w:sz w:val="72"/>
          <w:szCs w:val="72"/>
        </w:rPr>
      </w:pPr>
      <w:r>
        <w:rPr>
          <w:rFonts w:hint="eastAsia" w:ascii="Calibri" w:hAnsi="Calibri"/>
          <w:b/>
          <w:bCs/>
          <w:sz w:val="72"/>
          <w:szCs w:val="72"/>
        </w:rPr>
        <w:t>温州市人民</w:t>
      </w:r>
      <w:bookmarkStart w:id="6" w:name="_GoBack"/>
      <w:bookmarkEnd w:id="6"/>
      <w:r>
        <w:rPr>
          <w:rFonts w:hint="eastAsia" w:ascii="Calibri" w:hAnsi="Calibri"/>
          <w:b/>
          <w:bCs/>
          <w:sz w:val="72"/>
          <w:szCs w:val="72"/>
        </w:rPr>
        <w:t>医院</w:t>
      </w:r>
    </w:p>
    <w:p>
      <w:pPr>
        <w:ind w:left="420" w:leftChars="200"/>
        <w:jc w:val="center"/>
        <w:rPr>
          <w:rFonts w:ascii="Calibri" w:hAnsi="Calibri"/>
          <w:b/>
          <w:bCs/>
          <w:sz w:val="72"/>
          <w:szCs w:val="72"/>
        </w:rPr>
      </w:pPr>
      <w:r>
        <w:rPr>
          <w:rFonts w:hint="eastAsia" w:ascii="Calibri" w:hAnsi="Calibri"/>
          <w:b/>
          <w:bCs/>
          <w:sz w:val="72"/>
          <w:szCs w:val="72"/>
        </w:rPr>
        <w:t>中药配方颗粒及配套设备租赁项目</w:t>
      </w:r>
    </w:p>
    <w:p>
      <w:pPr>
        <w:jc w:val="center"/>
        <w:rPr>
          <w:rFonts w:ascii="宋体" w:hAnsi="宋体"/>
          <w:sz w:val="44"/>
          <w:szCs w:val="44"/>
        </w:rPr>
      </w:pPr>
      <w:r>
        <w:rPr>
          <w:rFonts w:hint="eastAsia" w:ascii="宋体" w:hAnsi="宋体"/>
          <w:sz w:val="44"/>
          <w:szCs w:val="44"/>
        </w:rPr>
        <w:t>（项目编号：ZJSF-WZSRMYYYP202001）</w:t>
      </w:r>
    </w:p>
    <w:p>
      <w:pPr>
        <w:adjustRightInd w:val="0"/>
        <w:jc w:val="center"/>
        <w:rPr>
          <w:rFonts w:ascii="宋体" w:hAnsi="宋体"/>
          <w:sz w:val="44"/>
          <w:szCs w:val="44"/>
        </w:rPr>
      </w:pPr>
    </w:p>
    <w:p>
      <w:pPr>
        <w:adjustRightInd w:val="0"/>
        <w:jc w:val="center"/>
        <w:rPr>
          <w:rFonts w:ascii="宋体" w:hAnsi="宋体"/>
          <w:b/>
          <w:sz w:val="84"/>
          <w:szCs w:val="84"/>
        </w:rPr>
      </w:pPr>
    </w:p>
    <w:p>
      <w:pPr>
        <w:adjustRightInd w:val="0"/>
        <w:jc w:val="center"/>
        <w:rPr>
          <w:rFonts w:ascii="宋体" w:hAnsi="宋体"/>
          <w:b/>
          <w:sz w:val="84"/>
          <w:szCs w:val="84"/>
        </w:rPr>
      </w:pPr>
      <w:r>
        <w:rPr>
          <w:rFonts w:hint="eastAsia" w:ascii="宋体" w:hAnsi="宋体"/>
          <w:b/>
          <w:sz w:val="84"/>
          <w:szCs w:val="84"/>
        </w:rPr>
        <w:t>招标文件</w:t>
      </w:r>
    </w:p>
    <w:p>
      <w:pPr>
        <w:adjustRightInd w:val="0"/>
        <w:jc w:val="center"/>
        <w:rPr>
          <w:rFonts w:ascii="宋体" w:hAnsi="宋体"/>
          <w:b/>
          <w:sz w:val="84"/>
          <w:szCs w:val="84"/>
        </w:rPr>
      </w:pPr>
    </w:p>
    <w:p>
      <w:pPr>
        <w:adjustRightInd w:val="0"/>
        <w:jc w:val="center"/>
        <w:rPr>
          <w:rFonts w:ascii="宋体" w:hAnsi="宋体"/>
          <w:sz w:val="44"/>
          <w:szCs w:val="44"/>
        </w:rPr>
      </w:pPr>
    </w:p>
    <w:p>
      <w:pPr>
        <w:adjustRightInd w:val="0"/>
        <w:jc w:val="center"/>
        <w:rPr>
          <w:rFonts w:ascii="宋体" w:hAnsi="宋体"/>
          <w:sz w:val="44"/>
          <w:szCs w:val="44"/>
        </w:rPr>
      </w:pPr>
    </w:p>
    <w:p>
      <w:pPr>
        <w:adjustRightInd w:val="0"/>
        <w:jc w:val="center"/>
        <w:rPr>
          <w:rFonts w:ascii="宋体" w:hAnsi="宋体"/>
          <w:sz w:val="44"/>
          <w:szCs w:val="44"/>
        </w:rPr>
      </w:pPr>
    </w:p>
    <w:p>
      <w:pPr>
        <w:spacing w:line="360" w:lineRule="auto"/>
        <w:contextualSpacing/>
        <w:jc w:val="center"/>
        <w:rPr>
          <w:rFonts w:ascii="宋体" w:hAnsi="宋体"/>
          <w:sz w:val="44"/>
          <w:szCs w:val="44"/>
        </w:rPr>
      </w:pPr>
      <w:r>
        <w:rPr>
          <w:rFonts w:hint="eastAsia" w:ascii="宋体" w:hAnsi="宋体"/>
          <w:sz w:val="44"/>
          <w:szCs w:val="44"/>
        </w:rPr>
        <w:t>温州市人民医院</w:t>
      </w:r>
    </w:p>
    <w:p>
      <w:pPr>
        <w:spacing w:line="360" w:lineRule="auto"/>
        <w:contextualSpacing/>
        <w:jc w:val="center"/>
        <w:rPr>
          <w:rFonts w:ascii="宋体" w:hAnsi="宋体"/>
          <w:sz w:val="44"/>
          <w:szCs w:val="44"/>
        </w:rPr>
      </w:pPr>
      <w:r>
        <w:rPr>
          <w:rFonts w:hint="eastAsia" w:ascii="宋体" w:hAnsi="宋体"/>
          <w:sz w:val="44"/>
          <w:szCs w:val="44"/>
        </w:rPr>
        <w:t>浙江社发项目管理有限公司</w:t>
      </w:r>
    </w:p>
    <w:p>
      <w:pPr>
        <w:spacing w:line="360" w:lineRule="auto"/>
        <w:ind w:firstLine="2200" w:firstLineChars="500"/>
        <w:rPr>
          <w:rFonts w:ascii="仿宋_GB2312" w:hAnsi="宋体" w:eastAsia="仿宋_GB2312"/>
          <w:kern w:val="0"/>
          <w:sz w:val="44"/>
          <w:szCs w:val="44"/>
        </w:rPr>
      </w:pPr>
      <w:r>
        <w:rPr>
          <w:rFonts w:hint="eastAsia" w:ascii="仿宋_GB2312" w:hAnsi="宋体" w:eastAsia="仿宋_GB2312"/>
          <w:kern w:val="0"/>
          <w:sz w:val="44"/>
          <w:szCs w:val="44"/>
        </w:rPr>
        <w:t>二〇二二年四月七日</w:t>
      </w:r>
    </w:p>
    <w:p>
      <w:pPr>
        <w:spacing w:line="360" w:lineRule="auto"/>
        <w:ind w:firstLine="480" w:firstLineChars="200"/>
        <w:rPr>
          <w:rFonts w:ascii="仿宋_GB2312" w:hAnsi="宋体" w:eastAsia="仿宋_GB2312"/>
          <w:kern w:val="0"/>
          <w:sz w:val="24"/>
        </w:rPr>
        <w:sectPr>
          <w:headerReference r:id="rId5" w:type="first"/>
          <w:footerReference r:id="rId8" w:type="first"/>
          <w:headerReference r:id="rId3" w:type="default"/>
          <w:footerReference r:id="rId6" w:type="default"/>
          <w:headerReference r:id="rId4" w:type="even"/>
          <w:footerReference r:id="rId7" w:type="even"/>
          <w:pgSz w:w="11906" w:h="16838"/>
          <w:pgMar w:top="1440" w:right="1287" w:bottom="1440" w:left="1797" w:header="851" w:footer="992" w:gutter="0"/>
          <w:pgNumType w:start="0"/>
          <w:cols w:space="720" w:num="1"/>
          <w:titlePg/>
          <w:docGrid w:linePitch="312" w:charSpace="0"/>
        </w:sectPr>
      </w:pPr>
    </w:p>
    <w:p>
      <w:pPr>
        <w:pStyle w:val="2"/>
        <w:jc w:val="center"/>
        <w:rPr>
          <w:sz w:val="32"/>
          <w:szCs w:val="32"/>
        </w:rPr>
      </w:pPr>
      <w:r>
        <w:rPr>
          <w:rFonts w:hint="eastAsia"/>
          <w:sz w:val="32"/>
          <w:szCs w:val="32"/>
        </w:rPr>
        <w:t>第一部分</w:t>
      </w:r>
      <w:r>
        <w:rPr>
          <w:sz w:val="32"/>
          <w:szCs w:val="32"/>
        </w:rPr>
        <w:t xml:space="preserve"> </w:t>
      </w:r>
      <w:r>
        <w:rPr>
          <w:rFonts w:hint="eastAsia"/>
          <w:sz w:val="32"/>
          <w:szCs w:val="32"/>
        </w:rPr>
        <w:t>招标公告</w:t>
      </w:r>
    </w:p>
    <w:p>
      <w:pPr>
        <w:spacing w:line="360" w:lineRule="auto"/>
        <w:ind w:firstLine="480" w:firstLineChars="200"/>
        <w:rPr>
          <w:rFonts w:ascii="仿宋_GB2312" w:hAnsi="新宋体" w:eastAsia="仿宋_GB2312"/>
          <w:color w:val="000000"/>
          <w:sz w:val="24"/>
        </w:rPr>
      </w:pPr>
      <w:r>
        <w:rPr>
          <w:rFonts w:hint="eastAsia" w:ascii="仿宋_GB2312" w:hAnsi="宋体" w:eastAsia="仿宋_GB2312"/>
          <w:kern w:val="0"/>
          <w:sz w:val="24"/>
        </w:rPr>
        <w:t>参照《中华人民共和国政府采购法》等有关规定，浙江社发项目管理有限公司受温州市人民医院委托，就温州市人民医院(包括娄桥院区与信河院区)</w:t>
      </w:r>
      <w:r>
        <w:rPr>
          <w:rFonts w:hint="eastAsia" w:ascii="仿宋_GB2312" w:hAnsi="新宋体" w:eastAsia="仿宋_GB2312" w:cs="Arial"/>
          <w:color w:val="000000"/>
          <w:sz w:val="24"/>
        </w:rPr>
        <w:t>中药配方颗粒及配套设备租赁项目</w:t>
      </w:r>
      <w:r>
        <w:rPr>
          <w:rFonts w:hint="eastAsia" w:ascii="仿宋_GB2312" w:hAnsi="宋体" w:eastAsia="仿宋_GB2312"/>
          <w:kern w:val="0"/>
          <w:sz w:val="24"/>
        </w:rPr>
        <w:t>进行公开招标，</w:t>
      </w:r>
      <w:r>
        <w:rPr>
          <w:rFonts w:hint="eastAsia" w:ascii="仿宋_GB2312" w:hAnsi="新宋体" w:eastAsia="仿宋_GB2312"/>
          <w:color w:val="000000"/>
          <w:sz w:val="24"/>
        </w:rPr>
        <w:t>诚邀国内合格的投标人前来投标，现公告如下：</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一、招标单位：温州市人民医院</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二、招标编号：</w:t>
      </w:r>
      <w:r>
        <w:rPr>
          <w:rFonts w:ascii="仿宋_GB2312" w:hAnsi="宋体" w:eastAsia="仿宋_GB2312"/>
          <w:kern w:val="0"/>
          <w:sz w:val="24"/>
        </w:rPr>
        <w:t>ZJSF-WZSRMYYYP202</w:t>
      </w:r>
      <w:r>
        <w:rPr>
          <w:rFonts w:hint="eastAsia" w:ascii="仿宋_GB2312" w:hAnsi="宋体" w:eastAsia="仿宋_GB2312"/>
          <w:kern w:val="0"/>
          <w:sz w:val="24"/>
        </w:rPr>
        <w:t>0</w:t>
      </w:r>
      <w:r>
        <w:rPr>
          <w:rFonts w:ascii="仿宋_GB2312" w:hAnsi="宋体" w:eastAsia="仿宋_GB2312"/>
          <w:kern w:val="0"/>
          <w:sz w:val="24"/>
        </w:rPr>
        <w:t>01</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三、采购组织类型：</w:t>
      </w:r>
      <w:bookmarkStart w:id="0" w:name="B09_采购组织类型"/>
      <w:r>
        <w:rPr>
          <w:rFonts w:hint="eastAsia" w:ascii="仿宋_GB2312" w:hAnsi="宋体" w:eastAsia="仿宋_GB2312"/>
          <w:kern w:val="0"/>
          <w:sz w:val="24"/>
        </w:rPr>
        <w:t>分散采购委托代理</w:t>
      </w:r>
      <w:bookmarkEnd w:id="0"/>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 xml:space="preserve">四、招标项目概况 </w:t>
      </w:r>
    </w:p>
    <w:tbl>
      <w:tblPr>
        <w:tblStyle w:val="26"/>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203"/>
        <w:gridCol w:w="1134"/>
        <w:gridCol w:w="2192"/>
        <w:gridCol w:w="1701"/>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685" w:hRule="atLeast"/>
        </w:trPr>
        <w:tc>
          <w:tcPr>
            <w:tcW w:w="2203" w:type="dxa"/>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项目内容</w:t>
            </w:r>
          </w:p>
        </w:tc>
        <w:tc>
          <w:tcPr>
            <w:tcW w:w="1134" w:type="dxa"/>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品种数</w:t>
            </w:r>
          </w:p>
        </w:tc>
        <w:tc>
          <w:tcPr>
            <w:tcW w:w="2192" w:type="dxa"/>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描述</w:t>
            </w:r>
          </w:p>
        </w:tc>
        <w:tc>
          <w:tcPr>
            <w:tcW w:w="1701" w:type="dxa"/>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预算金额</w:t>
            </w:r>
          </w:p>
        </w:tc>
        <w:tc>
          <w:tcPr>
            <w:tcW w:w="1701" w:type="dxa"/>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履约保证金（元）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8" w:hRule="atLeast"/>
        </w:trPr>
        <w:tc>
          <w:tcPr>
            <w:tcW w:w="2203" w:type="dxa"/>
            <w:vAlign w:val="center"/>
          </w:tcPr>
          <w:p>
            <w:pPr>
              <w:widowControl/>
              <w:spacing w:line="360" w:lineRule="auto"/>
              <w:jc w:val="center"/>
              <w:rPr>
                <w:rFonts w:ascii="仿宋_GB2312" w:hAnsi="宋体" w:eastAsia="仿宋_GB2312"/>
                <w:kern w:val="0"/>
                <w:sz w:val="24"/>
              </w:rPr>
            </w:pPr>
            <w:r>
              <w:rPr>
                <w:rFonts w:hint="eastAsia" w:ascii="仿宋_GB2312" w:hAnsi="宋体" w:eastAsia="仿宋_GB2312"/>
                <w:kern w:val="0"/>
                <w:sz w:val="24"/>
              </w:rPr>
              <w:t>中药配方颗粒及配套设备租赁项目</w:t>
            </w:r>
          </w:p>
        </w:tc>
        <w:tc>
          <w:tcPr>
            <w:tcW w:w="1134" w:type="dxa"/>
            <w:vAlign w:val="center"/>
          </w:tcPr>
          <w:p>
            <w:pPr>
              <w:widowControl/>
              <w:spacing w:line="360" w:lineRule="auto"/>
              <w:jc w:val="center"/>
              <w:rPr>
                <w:rFonts w:ascii="仿宋_GB2312" w:hAnsi="宋体" w:eastAsia="仿宋_GB2312"/>
                <w:kern w:val="0"/>
                <w:sz w:val="24"/>
              </w:rPr>
            </w:pPr>
            <w:r>
              <w:rPr>
                <w:rFonts w:hint="eastAsia" w:ascii="仿宋_GB2312" w:hAnsi="宋体" w:eastAsia="仿宋_GB2312"/>
                <w:kern w:val="0"/>
                <w:sz w:val="24"/>
              </w:rPr>
              <w:t>439种</w:t>
            </w:r>
          </w:p>
        </w:tc>
        <w:tc>
          <w:tcPr>
            <w:tcW w:w="2192" w:type="dxa"/>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中药配方颗粒，详见“第五部分 招标项目范围及要求”。</w:t>
            </w:r>
          </w:p>
        </w:tc>
        <w:tc>
          <w:tcPr>
            <w:tcW w:w="1701" w:type="dxa"/>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400万元</w:t>
            </w:r>
          </w:p>
        </w:tc>
        <w:tc>
          <w:tcPr>
            <w:tcW w:w="1701" w:type="dxa"/>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30000</w:t>
            </w:r>
          </w:p>
        </w:tc>
      </w:tr>
    </w:tbl>
    <w:p>
      <w:pPr>
        <w:spacing w:line="360" w:lineRule="auto"/>
        <w:ind w:firstLine="480" w:firstLineChars="200"/>
        <w:contextualSpacing/>
        <w:jc w:val="left"/>
        <w:rPr>
          <w:rFonts w:ascii="仿宋_GB2312" w:hAnsi="宋体" w:eastAsia="仿宋_GB2312"/>
          <w:kern w:val="0"/>
          <w:sz w:val="24"/>
        </w:rPr>
      </w:pPr>
      <w:r>
        <w:rPr>
          <w:rFonts w:hint="eastAsia" w:ascii="仿宋_GB2312" w:hAnsi="宋体" w:eastAsia="仿宋_GB2312"/>
          <w:kern w:val="0"/>
          <w:sz w:val="24"/>
        </w:rPr>
        <w:t>★：招标文件给出采购量为预估值，具体采购数量根据医院实际需求采购为准。</w:t>
      </w:r>
    </w:p>
    <w:p>
      <w:pPr>
        <w:spacing w:line="360" w:lineRule="auto"/>
        <w:ind w:firstLine="477" w:firstLineChars="199"/>
        <w:rPr>
          <w:rFonts w:ascii="仿宋_GB2312" w:hAnsi="宋体" w:eastAsia="仿宋_GB2312"/>
          <w:kern w:val="0"/>
          <w:sz w:val="24"/>
        </w:rPr>
      </w:pPr>
      <w:r>
        <w:rPr>
          <w:rFonts w:hint="eastAsia" w:ascii="仿宋_GB2312" w:hAnsi="宋体" w:eastAsia="仿宋_GB2312"/>
          <w:kern w:val="0"/>
          <w:sz w:val="24"/>
        </w:rPr>
        <w:t>五、合同期限：合同为1+1+1模式，一年合同期满后，招标人对中标者的合同履行等情况进行综合评估，对配方颗粒质量好、履约服务优的，考虑续签合同（一般不超过2次）。</w:t>
      </w:r>
    </w:p>
    <w:p>
      <w:pPr>
        <w:tabs>
          <w:tab w:val="left" w:pos="4320"/>
        </w:tabs>
        <w:spacing w:line="360" w:lineRule="auto"/>
        <w:ind w:firstLine="444" w:firstLineChars="185"/>
        <w:rPr>
          <w:rFonts w:ascii="仿宋_GB2312" w:hAnsi="宋体" w:eastAsia="仿宋_GB2312"/>
          <w:kern w:val="0"/>
          <w:sz w:val="24"/>
        </w:rPr>
      </w:pPr>
      <w:r>
        <w:rPr>
          <w:rFonts w:hint="eastAsia" w:ascii="仿宋_GB2312" w:hAnsi="宋体" w:eastAsia="仿宋_GB2312"/>
          <w:kern w:val="0"/>
          <w:sz w:val="24"/>
        </w:rPr>
        <w:t>六、供应商（投标人）资格要求</w:t>
      </w:r>
      <w:r>
        <w:rPr>
          <w:rFonts w:ascii="仿宋_GB2312" w:hAnsi="宋体" w:eastAsia="仿宋_GB2312"/>
          <w:kern w:val="0"/>
          <w:sz w:val="24"/>
        </w:rPr>
        <w:t>:</w:t>
      </w:r>
    </w:p>
    <w:p>
      <w:pPr>
        <w:widowControl/>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1、符合《中华人民共和国政府采购法》第二十二条的规定：</w:t>
      </w:r>
    </w:p>
    <w:p>
      <w:pPr>
        <w:widowControl/>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（1）具有独立承担民事责任的能力；</w:t>
      </w:r>
    </w:p>
    <w:p>
      <w:pPr>
        <w:widowControl/>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（2）具有良好的商业信誉和健全的财务会计制度；</w:t>
      </w:r>
    </w:p>
    <w:p>
      <w:pPr>
        <w:widowControl/>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（3）具有履行合同所必需的设备和专业技术能力；</w:t>
      </w:r>
    </w:p>
    <w:p>
      <w:pPr>
        <w:widowControl/>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（4）有依法缴纳税收和社会保障资金的良好记录；</w:t>
      </w:r>
    </w:p>
    <w:p>
      <w:pPr>
        <w:widowControl/>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（5）参加政府采购活动前三年内，在经营活动中没有重大违法记录。</w:t>
      </w:r>
    </w:p>
    <w:p>
      <w:pPr>
        <w:widowControl/>
        <w:spacing w:line="360" w:lineRule="auto"/>
        <w:ind w:firstLine="480" w:firstLineChars="200"/>
        <w:rPr>
          <w:rFonts w:ascii="仿宋_GB2312" w:hAnsi="宋体" w:eastAsia="仿宋_GB2312"/>
          <w:strike/>
          <w:kern w:val="0"/>
          <w:sz w:val="24"/>
        </w:rPr>
      </w:pPr>
      <w:r>
        <w:rPr>
          <w:rFonts w:hint="eastAsia" w:ascii="仿宋_GB2312" w:hAnsi="宋体" w:eastAsia="仿宋_GB2312"/>
          <w:kern w:val="0"/>
          <w:sz w:val="24"/>
        </w:rPr>
        <w:t>2、投标人中药配方颗粒应按照浙江省药品监督管理部门规定取得相关备案号，或其供应的中药配方颗粒为符合国家药监局《关于中药配方颗粒备案工作有关事项通知》要求的试点生产企业生产。</w:t>
      </w:r>
    </w:p>
    <w:p>
      <w:pPr>
        <w:widowControl/>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3、依法取得《企业法人营业执照》、《药品生产许可证》，并具有相应生产认证范围。</w:t>
      </w:r>
    </w:p>
    <w:p>
      <w:pPr>
        <w:widowControl/>
        <w:spacing w:line="360" w:lineRule="auto"/>
        <w:ind w:left="210" w:leftChars="100" w:firstLine="240" w:firstLineChars="100"/>
        <w:rPr>
          <w:rFonts w:ascii="仿宋_GB2312" w:hAnsi="宋体" w:eastAsia="仿宋_GB2312"/>
          <w:kern w:val="0"/>
          <w:sz w:val="24"/>
        </w:rPr>
      </w:pPr>
      <w:r>
        <w:rPr>
          <w:rFonts w:hint="eastAsia" w:ascii="仿宋_GB2312" w:hAnsi="宋体" w:eastAsia="仿宋_GB2312"/>
          <w:kern w:val="0"/>
          <w:sz w:val="24"/>
        </w:rPr>
        <w:t>4、投标人必须是符合《中华人民共和国药品管理法》、《药品检查管理办法（试行）》、《中华人民共和国药典》（2020版）、《浙江省中药配方颗粒管理细则》等相关文件与通知要求，能依法生产、经营、资信状况良好的企业。中药配方颗粒有关的法律法规以及质量标准政策有更新的</w:t>
      </w:r>
      <w:r>
        <w:rPr>
          <w:rFonts w:hint="eastAsia" w:ascii="仿宋_GB2312" w:hAnsi="宋体" w:eastAsia="仿宋_GB2312"/>
          <w:bCs/>
          <w:iCs/>
          <w:sz w:val="24"/>
        </w:rPr>
        <w:t>应从其规定</w:t>
      </w:r>
      <w:r>
        <w:rPr>
          <w:rFonts w:hint="eastAsia" w:ascii="仿宋_GB2312" w:hAnsi="宋体" w:eastAsia="仿宋_GB2312"/>
          <w:kern w:val="0"/>
          <w:sz w:val="24"/>
        </w:rPr>
        <w:t>。</w:t>
      </w:r>
    </w:p>
    <w:p>
      <w:pPr>
        <w:widowControl/>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5、截至投标截止日前1日历天17:00（北京时间），投标人未被列入“信用中国”网(www.creditchina.gov.cn)和“中国政府采购网”（www.ccgp.gov.cn）失信被执行人、重大税收违法案件当事人名单、政府采购严重违法失信行为记录名单且尚处于禁止参加政府采购活动期内。</w:t>
      </w:r>
    </w:p>
    <w:p>
      <w:pPr>
        <w:widowControl/>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6、具备供应医院中药配方颗粒全部使用品种的持续供应能力，保证药品生产与销售合法合规。</w:t>
      </w:r>
    </w:p>
    <w:p>
      <w:pPr>
        <w:widowControl/>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7、单位负责人为同一人或者存在直接控股、管理关系的不同供应商，不得同时参加同一合同项下的投标。</w:t>
      </w:r>
    </w:p>
    <w:p>
      <w:pPr>
        <w:widowControl/>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8、不接受联合体投标。</w:t>
      </w:r>
    </w:p>
    <w:p>
      <w:pPr>
        <w:widowControl/>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七、资格审查方式</w:t>
      </w:r>
    </w:p>
    <w:p>
      <w:pPr>
        <w:widowControl/>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1．资格后审。</w:t>
      </w:r>
    </w:p>
    <w:p>
      <w:pPr>
        <w:widowControl/>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2．法定代表人授权委托人必须是投标单位职工。需在投标响应文件技术标部分内提供由社保机构出具的该授权代表的社保证明（如该授权代表为离退休返聘人员的，投标响应文件技术标部分内需提供退休证明及单位聘用证明；如由第三方代理社保事项的，则需提供加盖投标人公章的委托代理协议复印件）。</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八、招标文件的获取时间、地点、售价：</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1．获取时间：2022年4月7日至2022年4月27日。</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2．获取方式：现场获取或邮件获取。发送加盖公章的公司资质证件【即企业营业执照(副本)、《药品生产许可证》、公司法定代表人授权书（附授权人及被授权人身份证复印件）、2021年获批的浙江省中药配方颗粒临床科研试用备案表或招标人配方颗粒需求目录全品种备案号清单、项目登记表</w:t>
      </w:r>
      <w:r>
        <w:rPr>
          <w:rFonts w:ascii="仿宋_GB2312" w:hAnsi="宋体" w:eastAsia="仿宋_GB2312"/>
          <w:kern w:val="0"/>
          <w:sz w:val="24"/>
        </w:rPr>
        <w:t>】</w:t>
      </w:r>
      <w:r>
        <w:rPr>
          <w:rFonts w:hint="eastAsia" w:ascii="仿宋_GB2312" w:hAnsi="宋体" w:eastAsia="仿宋_GB2312"/>
          <w:kern w:val="0"/>
          <w:sz w:val="24"/>
        </w:rPr>
        <w:t>至项目指定邮箱zjsfxmgl@163.com。本次招标不提供纸质版招标文件，收到邮件后将以邮件形式发送招标文件。</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3．标书售价(元)：不收取</w:t>
      </w:r>
    </w:p>
    <w:p>
      <w:pPr>
        <w:adjustRightInd w:val="0"/>
        <w:snapToGrid w:val="0"/>
        <w:spacing w:line="360" w:lineRule="auto"/>
        <w:ind w:firstLine="470" w:firstLineChars="196"/>
        <w:rPr>
          <w:rFonts w:ascii="仿宋_GB2312" w:hAnsi="宋体" w:eastAsia="仿宋_GB2312"/>
          <w:kern w:val="0"/>
          <w:sz w:val="24"/>
        </w:rPr>
      </w:pPr>
      <w:r>
        <w:rPr>
          <w:rFonts w:hint="eastAsia" w:ascii="仿宋_GB2312" w:hAnsi="宋体" w:eastAsia="仿宋_GB2312"/>
          <w:kern w:val="0"/>
          <w:sz w:val="24"/>
        </w:rPr>
        <w:t>九、投标截止时间：2022年4月28日09:30（北京时间）</w:t>
      </w:r>
    </w:p>
    <w:p>
      <w:pPr>
        <w:adjustRightInd w:val="0"/>
        <w:snapToGrid w:val="0"/>
        <w:spacing w:line="360" w:lineRule="auto"/>
        <w:ind w:firstLine="470" w:firstLineChars="196"/>
        <w:rPr>
          <w:rFonts w:ascii="仿宋_GB2312" w:hAnsi="宋体" w:eastAsia="仿宋_GB2312"/>
          <w:kern w:val="0"/>
          <w:sz w:val="24"/>
        </w:rPr>
      </w:pPr>
      <w:r>
        <w:rPr>
          <w:rFonts w:hint="eastAsia" w:ascii="仿宋_GB2312" w:hAnsi="宋体" w:eastAsia="仿宋_GB2312"/>
          <w:kern w:val="0"/>
          <w:sz w:val="24"/>
        </w:rPr>
        <w:t>十、投标地址：温州市行政审批与公共资源交易服务管理中心收标区（温州市鹿城区会展路1268号温州市民中心A座3楼），逾期送达或未按要求密封的投标文件将予以拒收。</w:t>
      </w:r>
    </w:p>
    <w:p>
      <w:pPr>
        <w:adjustRightInd w:val="0"/>
        <w:snapToGrid w:val="0"/>
        <w:spacing w:line="360" w:lineRule="auto"/>
        <w:ind w:firstLine="470" w:firstLineChars="196"/>
        <w:rPr>
          <w:rFonts w:ascii="仿宋_GB2312" w:hAnsi="宋体" w:eastAsia="仿宋_GB2312"/>
          <w:kern w:val="0"/>
          <w:sz w:val="24"/>
        </w:rPr>
      </w:pPr>
      <w:r>
        <w:rPr>
          <w:rFonts w:hint="eastAsia" w:ascii="仿宋_GB2312" w:hAnsi="宋体" w:eastAsia="仿宋_GB2312"/>
          <w:kern w:val="0"/>
          <w:sz w:val="24"/>
        </w:rPr>
        <w:t>十一、开标时间：2022年4月28日09:30（北京时间）</w:t>
      </w:r>
    </w:p>
    <w:p>
      <w:pPr>
        <w:spacing w:line="360" w:lineRule="auto"/>
        <w:ind w:firstLine="422" w:firstLineChars="176"/>
        <w:rPr>
          <w:rFonts w:ascii="仿宋_GB2312" w:hAnsi="宋体" w:eastAsia="仿宋_GB2312"/>
          <w:kern w:val="0"/>
          <w:sz w:val="24"/>
        </w:rPr>
      </w:pPr>
      <w:r>
        <w:rPr>
          <w:rFonts w:hint="eastAsia" w:ascii="仿宋_GB2312" w:hAnsi="宋体" w:eastAsia="仿宋_GB2312"/>
          <w:kern w:val="0"/>
          <w:sz w:val="24"/>
        </w:rPr>
        <w:t>十二、开标地址：温州市行政审批与公共资源交易服务管理中心</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十三、其他事项：</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1.供应商认为招标文件、招标过程和中标结果使自己的权益受到损害的，可以在知道或者应知其权益受到损害之日起七个工作日内，以书面形式向招标代理机构提出质疑。</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2.</w:t>
      </w:r>
      <w:r>
        <w:rPr>
          <w:rFonts w:hint="eastAsia" w:ascii="仿宋_GB2312" w:hAnsi="宋体" w:eastAsia="仿宋_GB2312"/>
          <w:b/>
          <w:kern w:val="0"/>
          <w:sz w:val="24"/>
        </w:rPr>
        <w:t>为贯彻落实新型冠状病毒感染的肺炎疫情防控工作要求，根据《浙江省财政厅关于疫情防控期间政府采购投诉举报处理相关工作的公告》 《关于疫情防控采购便利化的通知》 《浙江省财政厅关于做好新型冠状病毒感染的肺炎疫情防控期间政府采购管理工作的通知》 《疫情防控期间政府采购管理解释口径》的规定，按照“不见面、少接触”的原则进行采购活动。具体办法如下：</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关于投标文件递交的相关说明：①允许投标人将投标文件以快递形式寄送到采购代理机构地址，并做好投标文件的密封工作。以快递形式寄送投标文件的供应商必须在规定的投标文件递交截止时间前确认寄送到位，</w:t>
      </w:r>
      <w:r>
        <w:rPr>
          <w:rFonts w:hint="eastAsia" w:ascii="仿宋_GB2312" w:hAnsi="宋体" w:eastAsia="仿宋_GB2312"/>
          <w:b/>
          <w:kern w:val="0"/>
          <w:sz w:val="24"/>
        </w:rPr>
        <w:t>由采购代理机构专人签收确认并给出签收回复函后视为完成投标文件签收（快递机构代替签收不视为完成签收）</w:t>
      </w:r>
      <w:r>
        <w:rPr>
          <w:rFonts w:hint="eastAsia" w:ascii="仿宋_GB2312" w:hAnsi="宋体" w:eastAsia="仿宋_GB2312"/>
          <w:kern w:val="0"/>
          <w:sz w:val="24"/>
        </w:rPr>
        <w:t>。投标人在投标文件寄出前及寄出后均须和采购代理机构拍照做好投标文件的密封核对工作，并相关资料留存；②允许投标人现场递交投标文件，并做好投标文件的密封工作。以现场递交投标文件的供应商必须在规定的投标文件递交截止时间前送到投标文件递交地点，递交人员不得超过1人，不得聚集。以上两种递交方式由投标人自行决定。</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3.投标单位授权代表不参加现场开标、开启响应文件活动；由采购人做好开标、评标现场的监督工作；评审过程中如有问题需要投标单位对投标文件作出澄清说明，将要求投标单位以电子邮件或传真方式作出。开标记录、评审结果（包括各投标单位得分情况）将以电子邮件方式通知各投标单位。</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十四、联系方式：</w:t>
      </w:r>
    </w:p>
    <w:p>
      <w:pPr>
        <w:spacing w:line="360" w:lineRule="auto"/>
        <w:ind w:firstLine="480" w:firstLineChars="200"/>
        <w:contextualSpacing/>
        <w:rPr>
          <w:rFonts w:ascii="仿宋_GB2312" w:hAnsi="宋体" w:eastAsia="仿宋_GB2312"/>
          <w:kern w:val="0"/>
          <w:sz w:val="24"/>
        </w:rPr>
      </w:pPr>
      <w:r>
        <w:rPr>
          <w:rFonts w:hint="eastAsia" w:ascii="仿宋_GB2312" w:hAnsi="宋体" w:eastAsia="仿宋_GB2312"/>
          <w:kern w:val="0"/>
          <w:sz w:val="24"/>
        </w:rPr>
        <w:t>采购单位：温州市人民医院</w:t>
      </w:r>
    </w:p>
    <w:p>
      <w:pPr>
        <w:spacing w:line="360" w:lineRule="auto"/>
        <w:ind w:firstLine="480" w:firstLineChars="200"/>
        <w:contextualSpacing/>
        <w:rPr>
          <w:rFonts w:ascii="仿宋_GB2312" w:hAnsi="宋体" w:eastAsia="仿宋_GB2312"/>
          <w:kern w:val="0"/>
          <w:sz w:val="24"/>
        </w:rPr>
      </w:pPr>
      <w:r>
        <w:rPr>
          <w:rFonts w:hint="eastAsia" w:ascii="仿宋_GB2312" w:hAnsi="宋体" w:eastAsia="仿宋_GB2312"/>
          <w:kern w:val="0"/>
          <w:sz w:val="24"/>
        </w:rPr>
        <w:t>联系地址：温州市人民医院娄桥院区浙江省温州市瓯海区古岸路299号</w:t>
      </w:r>
    </w:p>
    <w:p>
      <w:pPr>
        <w:spacing w:line="360" w:lineRule="auto"/>
        <w:ind w:firstLine="480" w:firstLineChars="200"/>
        <w:contextualSpacing/>
        <w:rPr>
          <w:rFonts w:ascii="仿宋_GB2312" w:hAnsi="宋体" w:eastAsia="仿宋_GB2312"/>
          <w:kern w:val="0"/>
          <w:sz w:val="24"/>
        </w:rPr>
      </w:pPr>
      <w:r>
        <w:rPr>
          <w:rFonts w:hint="eastAsia" w:ascii="仿宋_GB2312" w:hAnsi="宋体" w:eastAsia="仿宋_GB2312"/>
          <w:kern w:val="0"/>
          <w:sz w:val="24"/>
        </w:rPr>
        <w:t>联系人： 熊先生</w:t>
      </w:r>
    </w:p>
    <w:p>
      <w:pPr>
        <w:spacing w:line="360" w:lineRule="auto"/>
        <w:ind w:firstLine="480" w:firstLineChars="200"/>
        <w:contextualSpacing/>
        <w:rPr>
          <w:rFonts w:ascii="仿宋_GB2312" w:hAnsi="宋体" w:eastAsia="仿宋_GB2312"/>
          <w:kern w:val="0"/>
          <w:sz w:val="24"/>
        </w:rPr>
      </w:pPr>
      <w:r>
        <w:rPr>
          <w:rFonts w:hint="eastAsia" w:ascii="仿宋_GB2312" w:hAnsi="宋体" w:eastAsia="仿宋_GB2312"/>
          <w:kern w:val="0"/>
          <w:sz w:val="24"/>
        </w:rPr>
        <w:t>联系电话： 0577-88306798</w:t>
      </w:r>
    </w:p>
    <w:p>
      <w:pPr>
        <w:spacing w:line="360" w:lineRule="auto"/>
        <w:ind w:firstLine="480" w:firstLineChars="200"/>
        <w:contextualSpacing/>
        <w:rPr>
          <w:rFonts w:ascii="仿宋_GB2312" w:hAnsi="宋体" w:eastAsia="仿宋_GB2312"/>
          <w:kern w:val="0"/>
          <w:sz w:val="24"/>
        </w:rPr>
      </w:pPr>
      <w:r>
        <w:rPr>
          <w:rFonts w:hint="eastAsia" w:ascii="仿宋_GB2312" w:hAnsi="宋体" w:eastAsia="仿宋_GB2312"/>
          <w:kern w:val="0"/>
          <w:sz w:val="24"/>
        </w:rPr>
        <w:t>代理机构：浙江社发项目管理有限公司</w:t>
      </w:r>
    </w:p>
    <w:p>
      <w:pPr>
        <w:spacing w:line="360" w:lineRule="auto"/>
        <w:ind w:firstLine="480" w:firstLineChars="200"/>
        <w:contextualSpacing/>
        <w:rPr>
          <w:rFonts w:ascii="仿宋_GB2312" w:hAnsi="宋体" w:eastAsia="仿宋_GB2312"/>
          <w:kern w:val="0"/>
          <w:sz w:val="24"/>
        </w:rPr>
      </w:pPr>
      <w:r>
        <w:rPr>
          <w:rFonts w:hint="eastAsia" w:ascii="仿宋_GB2312" w:hAnsi="宋体" w:eastAsia="仿宋_GB2312"/>
          <w:kern w:val="0"/>
          <w:sz w:val="24"/>
        </w:rPr>
        <w:t>联系地址： 温州市车站大道473号天和大厦A幢1901室</w:t>
      </w:r>
    </w:p>
    <w:p>
      <w:pPr>
        <w:spacing w:line="360" w:lineRule="auto"/>
        <w:ind w:firstLine="480" w:firstLineChars="200"/>
        <w:contextualSpacing/>
        <w:rPr>
          <w:rFonts w:ascii="仿宋_GB2312" w:hAnsi="宋体" w:eastAsia="仿宋_GB2312"/>
          <w:kern w:val="0"/>
          <w:sz w:val="24"/>
        </w:rPr>
      </w:pPr>
      <w:r>
        <w:rPr>
          <w:rFonts w:hint="eastAsia" w:ascii="仿宋_GB2312" w:hAnsi="宋体" w:eastAsia="仿宋_GB2312"/>
          <w:kern w:val="0"/>
          <w:sz w:val="24"/>
        </w:rPr>
        <w:t>联系人： 蔡先生</w:t>
      </w:r>
    </w:p>
    <w:p>
      <w:pPr>
        <w:spacing w:line="360" w:lineRule="auto"/>
        <w:ind w:firstLine="480" w:firstLineChars="200"/>
        <w:contextualSpacing/>
        <w:rPr>
          <w:rFonts w:ascii="仿宋_GB2312" w:hAnsi="宋体" w:eastAsia="仿宋_GB2312"/>
          <w:kern w:val="0"/>
          <w:sz w:val="24"/>
        </w:rPr>
      </w:pPr>
      <w:r>
        <w:rPr>
          <w:rFonts w:hint="eastAsia" w:ascii="仿宋_GB2312" w:hAnsi="宋体" w:eastAsia="仿宋_GB2312"/>
          <w:kern w:val="0"/>
          <w:sz w:val="24"/>
        </w:rPr>
        <w:t>联系电话： 0577-88980211</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同级采购监督管理部门名称：温州市卫生健康委员会</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联系电话：0577-88580656</w:t>
      </w:r>
    </w:p>
    <w:p>
      <w:pPr>
        <w:spacing w:line="360" w:lineRule="auto"/>
        <w:ind w:firstLine="6240" w:firstLineChars="2600"/>
        <w:jc w:val="right"/>
        <w:rPr>
          <w:rFonts w:ascii="仿宋_GB2312" w:hAnsi="宋体" w:eastAsia="仿宋_GB2312"/>
          <w:kern w:val="0"/>
          <w:sz w:val="24"/>
        </w:rPr>
      </w:pPr>
      <w:r>
        <w:rPr>
          <w:rFonts w:hint="eastAsia" w:ascii="仿宋_GB2312" w:hAnsi="宋体" w:eastAsia="仿宋_GB2312"/>
          <w:kern w:val="0"/>
          <w:sz w:val="24"/>
        </w:rPr>
        <w:t>温州市人民医院</w:t>
      </w:r>
    </w:p>
    <w:p>
      <w:pPr>
        <w:spacing w:line="360" w:lineRule="auto"/>
        <w:ind w:firstLine="5728" w:firstLineChars="2387"/>
        <w:jc w:val="right"/>
        <w:rPr>
          <w:rFonts w:ascii="仿宋_GB2312" w:hAnsi="宋体" w:eastAsia="仿宋_GB2312"/>
          <w:kern w:val="0"/>
          <w:sz w:val="24"/>
        </w:rPr>
      </w:pPr>
      <w:r>
        <w:rPr>
          <w:rFonts w:hint="eastAsia" w:ascii="仿宋_GB2312" w:hAnsi="宋体" w:eastAsia="仿宋_GB2312"/>
          <w:kern w:val="0"/>
          <w:sz w:val="24"/>
        </w:rPr>
        <w:t>浙江社发项目管理有限公司</w:t>
      </w:r>
    </w:p>
    <w:p>
      <w:pPr>
        <w:spacing w:line="360" w:lineRule="auto"/>
        <w:ind w:firstLine="600" w:firstLineChars="250"/>
        <w:jc w:val="right"/>
        <w:rPr>
          <w:rFonts w:ascii="仿宋_GB2312" w:hAnsi="宋体" w:eastAsia="仿宋_GB2312"/>
          <w:kern w:val="0"/>
          <w:sz w:val="24"/>
        </w:rPr>
      </w:pPr>
      <w:r>
        <w:rPr>
          <w:rFonts w:hint="eastAsia" w:ascii="仿宋_GB2312" w:hAnsi="宋体" w:eastAsia="仿宋_GB2312"/>
          <w:kern w:val="0"/>
          <w:sz w:val="24"/>
        </w:rPr>
        <w:t xml:space="preserve">                                               2022年4月7日</w:t>
      </w:r>
    </w:p>
    <w:p>
      <w:pPr>
        <w:spacing w:line="360" w:lineRule="auto"/>
        <w:rPr>
          <w:rFonts w:ascii="仿宋_GB2312" w:hAnsi="宋体" w:eastAsia="仿宋_GB2312"/>
          <w:kern w:val="0"/>
          <w:sz w:val="24"/>
        </w:rPr>
      </w:pPr>
      <w:r>
        <w:rPr>
          <w:rFonts w:ascii="仿宋_GB2312" w:hAnsi="宋体" w:eastAsia="仿宋_GB2312"/>
          <w:kern w:val="0"/>
          <w:sz w:val="24"/>
        </w:rPr>
        <w:br w:type="page"/>
      </w:r>
    </w:p>
    <w:p>
      <w:pPr>
        <w:pStyle w:val="2"/>
        <w:jc w:val="center"/>
        <w:rPr>
          <w:sz w:val="32"/>
          <w:szCs w:val="32"/>
        </w:rPr>
      </w:pPr>
      <w:bookmarkStart w:id="1" w:name="药品集中招标（议价）采购工作流程图"/>
      <w:r>
        <w:rPr>
          <w:rFonts w:hint="eastAsia"/>
          <w:sz w:val="32"/>
          <w:szCs w:val="32"/>
        </w:rPr>
        <w:t>第二部分  招标采购工作流程图</w:t>
      </w:r>
    </w:p>
    <w:bookmarkEnd w:id="1"/>
    <w:p>
      <w:pPr>
        <w:ind w:left="283" w:leftChars="135"/>
        <w:jc w:val="center"/>
        <w:rPr>
          <w:rFonts w:ascii="仿宋_GB2312" w:hAnsi="宋体" w:eastAsia="仿宋_GB2312"/>
          <w:kern w:val="0"/>
          <w:sz w:val="24"/>
        </w:rPr>
      </w:pPr>
    </w:p>
    <w:p>
      <w:pPr>
        <w:jc w:val="center"/>
        <w:rPr>
          <w:rFonts w:ascii="仿宋_GB2312" w:hAnsi="宋体" w:eastAsia="仿宋_GB2312"/>
          <w:kern w:val="0"/>
          <w:sz w:val="24"/>
        </w:rPr>
      </w:pPr>
      <w:r>
        <w:rPr>
          <w:rFonts w:ascii="仿宋_GB2312" w:hAnsi="宋体" w:eastAsia="仿宋_GB2312"/>
          <w:kern w:val="0"/>
          <w:sz w:val="24"/>
        </w:rPr>
        <mc:AlternateContent>
          <mc:Choice Requires="wps">
            <w:drawing>
              <wp:anchor distT="0" distB="0" distL="114300" distR="114300" simplePos="0" relativeHeight="251678720" behindDoc="0" locked="0" layoutInCell="1" allowOverlap="1">
                <wp:simplePos x="0" y="0"/>
                <wp:positionH relativeFrom="column">
                  <wp:posOffset>1550670</wp:posOffset>
                </wp:positionH>
                <wp:positionV relativeFrom="paragraph">
                  <wp:posOffset>111760</wp:posOffset>
                </wp:positionV>
                <wp:extent cx="2171700" cy="295910"/>
                <wp:effectExtent l="4445" t="4445" r="14605" b="23495"/>
                <wp:wrapNone/>
                <wp:docPr id="38" name="矩形 38"/>
                <wp:cNvGraphicFramePr/>
                <a:graphic xmlns:a="http://schemas.openxmlformats.org/drawingml/2006/main">
                  <a:graphicData uri="http://schemas.microsoft.com/office/word/2010/wordprocessingShape">
                    <wps:wsp>
                      <wps:cNvSpPr>
                        <a:spLocks noChangeArrowheads="1"/>
                      </wps:cNvSpPr>
                      <wps:spPr bwMode="auto">
                        <a:xfrm>
                          <a:off x="0" y="0"/>
                          <a:ext cx="2171700" cy="295910"/>
                        </a:xfrm>
                        <a:prstGeom prst="rect">
                          <a:avLst/>
                        </a:prstGeom>
                        <a:solidFill>
                          <a:srgbClr val="FFFFFF"/>
                        </a:solidFill>
                        <a:ln w="9525">
                          <a:solidFill>
                            <a:srgbClr val="000000"/>
                          </a:solidFill>
                          <a:miter lim="800000"/>
                        </a:ln>
                        <a:effectLst/>
                      </wps:spPr>
                      <wps:txbx>
                        <w:txbxContent>
                          <w:p>
                            <w:pPr>
                              <w:pStyle w:val="17"/>
                              <w:pBdr>
                                <w:bottom w:val="none" w:color="auto" w:sz="0" w:space="0"/>
                              </w:pBdr>
                              <w:tabs>
                                <w:tab w:val="clear" w:pos="4153"/>
                                <w:tab w:val="clear" w:pos="8306"/>
                              </w:tabs>
                              <w:snapToGrid/>
                            </w:pPr>
                            <w:r>
                              <w:rPr>
                                <w:rFonts w:hint="eastAsia"/>
                              </w:rPr>
                              <w:t>发布招标公告、获取招标文件及澄清</w:t>
                            </w:r>
                          </w:p>
                          <w:p>
                            <w:pPr>
                              <w:jc w:val="center"/>
                              <w:rPr>
                                <w:sz w:val="18"/>
                              </w:rP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22.1pt;margin-top:8.8pt;height:23.3pt;width:171pt;z-index:251678720;mso-width-relative:page;mso-height-relative:page;" fillcolor="#FFFFFF" filled="t" stroked="t" coordsize="21600,21600" o:gfxdata="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W8WfONYAAAAJAQAADwAAAAAAAAABACAAAAAiAAAAZHJz&#10;L2Rvd25yZXYueG1sUEsBAhQAFAAAAAgAh07iQATdD0E/AgAAigQAAA4AAAAAAAAAAQAgAAAAJQEA&#10;AGRycy9lMm9Eb2MueG1sUEsFBgAAAAAGAAYAWQEAANYFAAAAAA==&#10;">
                <v:fill on="t" focussize="0,0"/>
                <v:stroke color="#000000" miterlimit="8" joinstyle="miter"/>
                <v:imagedata o:title=""/>
                <o:lock v:ext="edit" aspectratio="f"/>
                <v:textbox>
                  <w:txbxContent>
                    <w:p>
                      <w:pPr>
                        <w:pStyle w:val="17"/>
                        <w:pBdr>
                          <w:bottom w:val="none" w:color="auto" w:sz="0" w:space="0"/>
                        </w:pBdr>
                        <w:tabs>
                          <w:tab w:val="clear" w:pos="4153"/>
                          <w:tab w:val="clear" w:pos="8306"/>
                        </w:tabs>
                        <w:snapToGrid/>
                      </w:pPr>
                      <w:r>
                        <w:rPr>
                          <w:rFonts w:hint="eastAsia"/>
                        </w:rPr>
                        <w:t>发布招标公告、获取招标文件及澄清</w:t>
                      </w:r>
                    </w:p>
                    <w:p>
                      <w:pPr>
                        <w:jc w:val="center"/>
                        <w:rPr>
                          <w:sz w:val="18"/>
                        </w:rPr>
                      </w:pPr>
                    </w:p>
                  </w:txbxContent>
                </v:textbox>
              </v:rect>
            </w:pict>
          </mc:Fallback>
        </mc:AlternateContent>
      </w:r>
    </w:p>
    <w:p>
      <w:pPr>
        <w:tabs>
          <w:tab w:val="left" w:pos="6000"/>
        </w:tabs>
        <w:rPr>
          <w:rFonts w:ascii="仿宋_GB2312" w:hAnsi="宋体" w:eastAsia="仿宋_GB2312"/>
          <w:kern w:val="0"/>
          <w:sz w:val="24"/>
        </w:rPr>
      </w:pPr>
      <w:r>
        <w:rPr>
          <w:rFonts w:ascii="仿宋_GB2312" w:hAnsi="宋体" w:eastAsia="仿宋_GB2312"/>
          <w:kern w:val="0"/>
          <w:sz w:val="24"/>
        </w:rPr>
        <mc:AlternateContent>
          <mc:Choice Requires="wps">
            <w:drawing>
              <wp:anchor distT="0" distB="0" distL="114300" distR="114300" simplePos="0" relativeHeight="251667456" behindDoc="0" locked="0" layoutInCell="1" allowOverlap="1">
                <wp:simplePos x="0" y="0"/>
                <wp:positionH relativeFrom="column">
                  <wp:posOffset>5229225</wp:posOffset>
                </wp:positionH>
                <wp:positionV relativeFrom="paragraph">
                  <wp:posOffset>66675</wp:posOffset>
                </wp:positionV>
                <wp:extent cx="0" cy="2468880"/>
                <wp:effectExtent l="25400" t="0" r="31750" b="7620"/>
                <wp:wrapNone/>
                <wp:docPr id="33" name="直接连接符 33"/>
                <wp:cNvGraphicFramePr/>
                <a:graphic xmlns:a="http://schemas.openxmlformats.org/drawingml/2006/main">
                  <a:graphicData uri="http://schemas.microsoft.com/office/word/2010/wordprocessingShape">
                    <wps:wsp>
                      <wps:cNvCnPr>
                        <a:cxnSpLocks noChangeShapeType="1"/>
                      </wps:cNvCnPr>
                      <wps:spPr bwMode="auto">
                        <a:xfrm>
                          <a:off x="0" y="0"/>
                          <a:ext cx="0" cy="2468880"/>
                        </a:xfrm>
                        <a:prstGeom prst="line">
                          <a:avLst/>
                        </a:prstGeom>
                        <a:noFill/>
                        <a:ln w="25400">
                          <a:solidFill>
                            <a:srgbClr val="000000"/>
                          </a:solidFill>
                          <a:round/>
                          <a:tailEnd type="triangle" w="sm" len="lg"/>
                        </a:ln>
                        <a:effectLst/>
                      </wps:spPr>
                      <wps:bodyPr/>
                    </wps:wsp>
                  </a:graphicData>
                </a:graphic>
              </wp:anchor>
            </w:drawing>
          </mc:Choice>
          <mc:Fallback>
            <w:pict>
              <v:line id="_x0000_s1026" o:spid="_x0000_s1026" o:spt="20" style="position:absolute;left:0pt;margin-left:411.75pt;margin-top:5.25pt;height:194.4pt;width:0pt;z-index:251667456;mso-width-relative:page;mso-height-relative:page;" filled="f" stroked="t" coordsize="21600,21600" o:gfxdata="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UcVb+tkAAAAKAQAADwAAAAAAAAABACAAAAAiAAAAZHJz&#10;L2Rvd25yZXYueG1sUEsBAhQAFAAAAAgAh07iQOAI9IYDAgAA5wMAAA4AAAAAAAAAAQAgAAAAKAEA&#10;AGRycy9lMm9Eb2MueG1sUEsFBgAAAAAGAAYAWQEAAJ0FAAAAAA==&#10;">
                <v:fill on="f" focussize="0,0"/>
                <v:stroke weight="2pt" color="#000000" joinstyle="round" endarrow="block" endarrowwidth="narrow" endarrowlength="long"/>
                <v:imagedata o:title=""/>
                <o:lock v:ext="edit" aspectratio="f"/>
              </v:line>
            </w:pict>
          </mc:Fallback>
        </mc:AlternateContent>
      </w:r>
      <w:r>
        <w:rPr>
          <w:rFonts w:ascii="仿宋_GB2312" w:hAnsi="宋体" w:eastAsia="仿宋_GB2312"/>
          <w:kern w:val="0"/>
          <w:sz w:val="24"/>
        </w:rPr>
        <mc:AlternateContent>
          <mc:Choice Requires="wps">
            <w:drawing>
              <wp:anchor distT="0" distB="0" distL="114300" distR="114300" simplePos="0" relativeHeight="251664384" behindDoc="0" locked="0" layoutInCell="1" allowOverlap="1">
                <wp:simplePos x="0" y="0"/>
                <wp:positionH relativeFrom="column">
                  <wp:posOffset>3724275</wp:posOffset>
                </wp:positionH>
                <wp:positionV relativeFrom="paragraph">
                  <wp:posOffset>66675</wp:posOffset>
                </wp:positionV>
                <wp:extent cx="1504950" cy="0"/>
                <wp:effectExtent l="0" t="12700" r="0" b="15875"/>
                <wp:wrapNone/>
                <wp:docPr id="30" name="直接连接符 30"/>
                <wp:cNvGraphicFramePr/>
                <a:graphic xmlns:a="http://schemas.openxmlformats.org/drawingml/2006/main">
                  <a:graphicData uri="http://schemas.microsoft.com/office/word/2010/wordprocessingShape">
                    <wps:wsp>
                      <wps:cNvCnPr>
                        <a:cxnSpLocks noChangeShapeType="1"/>
                      </wps:cNvCnPr>
                      <wps:spPr bwMode="auto">
                        <a:xfrm>
                          <a:off x="0" y="0"/>
                          <a:ext cx="1504950" cy="0"/>
                        </a:xfrm>
                        <a:prstGeom prst="line">
                          <a:avLst/>
                        </a:prstGeom>
                        <a:noFill/>
                        <a:ln w="25400">
                          <a:solidFill>
                            <a:srgbClr val="000000"/>
                          </a:solidFill>
                          <a:round/>
                        </a:ln>
                        <a:effectLst/>
                      </wps:spPr>
                      <wps:bodyPr/>
                    </wps:wsp>
                  </a:graphicData>
                </a:graphic>
              </wp:anchor>
            </w:drawing>
          </mc:Choice>
          <mc:Fallback>
            <w:pict>
              <v:line id="_x0000_s1026" o:spid="_x0000_s1026" o:spt="20" style="position:absolute;left:0pt;margin-left:293.25pt;margin-top:5.25pt;height:0pt;width:118.5pt;z-index:251664384;mso-width-relative:page;mso-height-relative:page;" filled="f" stroked="t" coordsize="21600,21600" o:gfxdata="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svejA&#10;1gAAAAkBAAAPAAAAAAAAAAEAIAAAACIAAABkcnMvZG93bnJldi54bWxQSwECFAAUAAAACACHTuJA&#10;zsnfReoBAAC7AwAADgAAAAAAAAABACAAAAAlAQAAZHJzL2Uyb0RvYy54bWxQSwUGAAAAAAYABgBZ&#10;AQAAgQUAAAAA&#10;">
                <v:fill on="f" focussize="0,0"/>
                <v:stroke weight="2pt" color="#000000" joinstyle="round"/>
                <v:imagedata o:title=""/>
                <o:lock v:ext="edit" aspectratio="f"/>
              </v:line>
            </w:pict>
          </mc:Fallback>
        </mc:AlternateContent>
      </w:r>
      <w:r>
        <w:rPr>
          <w:rFonts w:ascii="仿宋_GB2312" w:hAnsi="宋体" w:eastAsia="仿宋_GB2312"/>
          <w:kern w:val="0"/>
          <w:sz w:val="24"/>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55245</wp:posOffset>
                </wp:positionV>
                <wp:extent cx="1552575" cy="0"/>
                <wp:effectExtent l="0" t="12700" r="9525" b="15875"/>
                <wp:wrapNone/>
                <wp:docPr id="32" name="直接连接符 32"/>
                <wp:cNvGraphicFramePr/>
                <a:graphic xmlns:a="http://schemas.openxmlformats.org/drawingml/2006/main">
                  <a:graphicData uri="http://schemas.microsoft.com/office/word/2010/wordprocessingShape">
                    <wps:wsp>
                      <wps:cNvCnPr>
                        <a:cxnSpLocks noChangeShapeType="1"/>
                      </wps:cNvCnPr>
                      <wps:spPr bwMode="auto">
                        <a:xfrm>
                          <a:off x="0" y="0"/>
                          <a:ext cx="1552575" cy="0"/>
                        </a:xfrm>
                        <a:prstGeom prst="line">
                          <a:avLst/>
                        </a:prstGeom>
                        <a:noFill/>
                        <a:ln w="25400">
                          <a:solidFill>
                            <a:srgbClr val="000000"/>
                          </a:solidFill>
                          <a:round/>
                        </a:ln>
                        <a:effectLst/>
                      </wps:spPr>
                      <wps:bodyPr/>
                    </wps:wsp>
                  </a:graphicData>
                </a:graphic>
              </wp:anchor>
            </w:drawing>
          </mc:Choice>
          <mc:Fallback>
            <w:pict>
              <v:line id="_x0000_s1026" o:spid="_x0000_s1026" o:spt="20" style="position:absolute;left:0pt;margin-left:0pt;margin-top:4.35pt;height:0pt;width:122.25pt;z-index:251668480;mso-width-relative:page;mso-height-relative:page;" filled="f" stroked="t" coordsize="21600,21600" o:gfxdata="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MaWGdMA&#10;AAAEAQAADwAAAAAAAAABACAAAAAiAAAAZHJzL2Rvd25yZXYueG1sUEsBAhQAFAAAAAgAh07iQI3b&#10;qIzrAQAAuwMAAA4AAAAAAAAAAQAgAAAAIgEAAGRycy9lMm9Eb2MueG1sUEsFBgAAAAAGAAYAWQEA&#10;AH8FAAAAAA==&#10;">
                <v:fill on="f" focussize="0,0"/>
                <v:stroke weight="2pt" color="#000000" joinstyle="round"/>
                <v:imagedata o:title=""/>
                <o:lock v:ext="edit" aspectratio="f"/>
              </v:line>
            </w:pict>
          </mc:Fallback>
        </mc:AlternateContent>
      </w:r>
      <w:r>
        <w:rPr>
          <w:rFonts w:ascii="仿宋_GB2312" w:hAnsi="宋体" w:eastAsia="仿宋_GB2312"/>
          <w:kern w:val="0"/>
          <w:sz w:val="24"/>
        </w:rPr>
        <mc:AlternateContent>
          <mc:Choice Requires="wps">
            <w:drawing>
              <wp:anchor distT="0" distB="0" distL="114300" distR="114300" simplePos="0" relativeHeight="251659264" behindDoc="1" locked="0" layoutInCell="1" allowOverlap="1">
                <wp:simplePos x="0" y="0"/>
                <wp:positionH relativeFrom="column">
                  <wp:posOffset>0</wp:posOffset>
                </wp:positionH>
                <wp:positionV relativeFrom="paragraph">
                  <wp:posOffset>7620</wp:posOffset>
                </wp:positionV>
                <wp:extent cx="0" cy="7330440"/>
                <wp:effectExtent l="12700" t="0" r="25400" b="3810"/>
                <wp:wrapNone/>
                <wp:docPr id="28" name="直接连接符 28"/>
                <wp:cNvGraphicFramePr/>
                <a:graphic xmlns:a="http://schemas.openxmlformats.org/drawingml/2006/main">
                  <a:graphicData uri="http://schemas.microsoft.com/office/word/2010/wordprocessingShape">
                    <wps:wsp>
                      <wps:cNvCnPr>
                        <a:cxnSpLocks noChangeShapeType="1"/>
                      </wps:cNvCnPr>
                      <wps:spPr bwMode="auto">
                        <a:xfrm>
                          <a:off x="0" y="0"/>
                          <a:ext cx="0" cy="7330440"/>
                        </a:xfrm>
                        <a:prstGeom prst="line">
                          <a:avLst/>
                        </a:prstGeom>
                        <a:noFill/>
                        <a:ln w="25400">
                          <a:solidFill>
                            <a:srgbClr val="000000"/>
                          </a:solidFill>
                          <a:prstDash val="sysDot"/>
                          <a:round/>
                        </a:ln>
                        <a:effectLst/>
                      </wps:spPr>
                      <wps:bodyPr/>
                    </wps:wsp>
                  </a:graphicData>
                </a:graphic>
              </wp:anchor>
            </w:drawing>
          </mc:Choice>
          <mc:Fallback>
            <w:pict>
              <v:line id="_x0000_s1026" o:spid="_x0000_s1026" o:spt="20" style="position:absolute;left:0pt;margin-left:0pt;margin-top:0.6pt;height:577.2pt;width:0pt;z-index:-251657216;mso-width-relative:page;mso-height-relative:page;" filled="f" stroked="t" coordsize="21600,21600" o:gfxdata="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2PkYf0wAAAAQBAAAPAAAAAAAAAAEAIAAAACIAAABkcnMvZG93bnJldi54bWxQSwECFAAU&#10;AAAACACHTuJAC3Iol/YBAADVAwAADgAAAAAAAAABACAAAAAiAQAAZHJzL2Uyb0RvYy54bWxQSwUG&#10;AAAAAAYABgBZAQAAigUAAAAA&#10;">
                <v:fill on="f" focussize="0,0"/>
                <v:stroke weight="2pt" color="#000000" joinstyle="round" dashstyle="1 1"/>
                <v:imagedata o:title=""/>
                <o:lock v:ext="edit" aspectratio="f"/>
              </v:line>
            </w:pict>
          </mc:Fallback>
        </mc:AlternateContent>
      </w:r>
    </w:p>
    <w:p>
      <w:pPr>
        <w:tabs>
          <w:tab w:val="left" w:pos="6000"/>
        </w:tabs>
        <w:rPr>
          <w:rFonts w:ascii="仿宋_GB2312" w:hAnsi="宋体" w:eastAsia="仿宋_GB2312"/>
          <w:kern w:val="0"/>
          <w:sz w:val="24"/>
        </w:rPr>
      </w:pPr>
      <w:r>
        <w:rPr>
          <w:rFonts w:ascii="仿宋_GB2312" w:hAnsi="宋体" w:eastAsia="仿宋_GB2312"/>
          <w:kern w:val="0"/>
          <w:sz w:val="24"/>
        </w:rPr>
        <mc:AlternateContent>
          <mc:Choice Requires="wps">
            <w:drawing>
              <wp:anchor distT="0" distB="0" distL="114300" distR="114300" simplePos="0" relativeHeight="251663360" behindDoc="0" locked="0" layoutInCell="1" allowOverlap="1">
                <wp:simplePos x="0" y="0"/>
                <wp:positionH relativeFrom="column">
                  <wp:posOffset>2619375</wp:posOffset>
                </wp:positionH>
                <wp:positionV relativeFrom="paragraph">
                  <wp:posOffset>78105</wp:posOffset>
                </wp:positionV>
                <wp:extent cx="0" cy="4152900"/>
                <wp:effectExtent l="38100" t="0" r="38100" b="0"/>
                <wp:wrapNone/>
                <wp:docPr id="29" name="直接连接符 29"/>
                <wp:cNvGraphicFramePr/>
                <a:graphic xmlns:a="http://schemas.openxmlformats.org/drawingml/2006/main">
                  <a:graphicData uri="http://schemas.microsoft.com/office/word/2010/wordprocessingShape">
                    <wps:wsp>
                      <wps:cNvCnPr>
                        <a:cxnSpLocks noChangeShapeType="1"/>
                      </wps:cNvCnPr>
                      <wps:spPr bwMode="auto">
                        <a:xfrm>
                          <a:off x="0" y="0"/>
                          <a:ext cx="0" cy="4152900"/>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margin-left:206.25pt;margin-top:6.15pt;height:327pt;width:0pt;z-index:251663360;mso-width-relative:page;mso-height-relative:page;" filled="f" stroked="t" coordsize="21600,21600" o:gfxdata="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BvrV/NkAAAAKAQAADwAAAAAAAAABACAAAAAiAAAAZHJz&#10;L2Rvd25yZXYueG1sUEsBAhQAFAAAAAgAh07iQPXP5H8DAgAA6AMAAA4AAAAAAAAAAQAgAAAAKAEA&#10;AGRycy9lMm9Eb2MueG1sUEsFBgAAAAAGAAYAWQEAAJ0FAAAAAA==&#10;">
                <v:fill on="f" focussize="0,0"/>
                <v:stroke color="#000000" joinstyle="round" endarrow="block"/>
                <v:imagedata o:title=""/>
                <o:lock v:ext="edit" aspectratio="f"/>
              </v:line>
            </w:pict>
          </mc:Fallback>
        </mc:AlternateContent>
      </w:r>
    </w:p>
    <w:p>
      <w:pPr>
        <w:tabs>
          <w:tab w:val="left" w:pos="6000"/>
        </w:tabs>
        <w:rPr>
          <w:rFonts w:ascii="仿宋_GB2312" w:hAnsi="宋体" w:eastAsia="仿宋_GB2312"/>
          <w:kern w:val="0"/>
          <w:sz w:val="24"/>
        </w:rPr>
      </w:pPr>
    </w:p>
    <w:p>
      <w:pPr>
        <w:tabs>
          <w:tab w:val="left" w:pos="6000"/>
        </w:tabs>
        <w:rPr>
          <w:rFonts w:ascii="仿宋_GB2312" w:hAnsi="宋体" w:eastAsia="仿宋_GB2312"/>
          <w:kern w:val="0"/>
          <w:sz w:val="24"/>
        </w:rPr>
      </w:pPr>
      <w:r>
        <w:rPr>
          <w:rFonts w:ascii="仿宋_GB2312" w:hAnsi="宋体" w:eastAsia="仿宋_GB2312"/>
          <w:kern w:val="0"/>
          <w:sz w:val="24"/>
        </w:rPr>
        <mc:AlternateContent>
          <mc:Choice Requires="wps">
            <w:drawing>
              <wp:anchor distT="0" distB="0" distL="114300" distR="114300" simplePos="0" relativeHeight="251675648" behindDoc="0" locked="0" layoutInCell="1" allowOverlap="1">
                <wp:simplePos x="0" y="0"/>
                <wp:positionH relativeFrom="column">
                  <wp:posOffset>1531620</wp:posOffset>
                </wp:positionH>
                <wp:positionV relativeFrom="paragraph">
                  <wp:posOffset>23495</wp:posOffset>
                </wp:positionV>
                <wp:extent cx="2171700" cy="297180"/>
                <wp:effectExtent l="4445" t="4445" r="14605" b="22225"/>
                <wp:wrapNone/>
                <wp:docPr id="34" name="矩形 34"/>
                <wp:cNvGraphicFramePr/>
                <a:graphic xmlns:a="http://schemas.openxmlformats.org/drawingml/2006/main">
                  <a:graphicData uri="http://schemas.microsoft.com/office/word/2010/wordprocessingShape">
                    <wps:wsp>
                      <wps:cNvSpPr>
                        <a:spLocks noChangeArrowheads="1"/>
                      </wps:cNvSpPr>
                      <wps:spPr bwMode="auto">
                        <a:xfrm>
                          <a:off x="0" y="0"/>
                          <a:ext cx="2171700" cy="297180"/>
                        </a:xfrm>
                        <a:prstGeom prst="rect">
                          <a:avLst/>
                        </a:prstGeom>
                        <a:solidFill>
                          <a:srgbClr val="FFFFFF"/>
                        </a:solidFill>
                        <a:ln w="9525">
                          <a:solidFill>
                            <a:srgbClr val="000000"/>
                          </a:solidFill>
                          <a:miter lim="800000"/>
                        </a:ln>
                        <a:effectLst/>
                      </wps:spPr>
                      <wps:txbx>
                        <w:txbxContent>
                          <w:p>
                            <w:pPr>
                              <w:jc w:val="center"/>
                              <w:rPr>
                                <w:sz w:val="18"/>
                              </w:rPr>
                            </w:pPr>
                            <w:r>
                              <w:rPr>
                                <w:rFonts w:hint="eastAsia"/>
                                <w:sz w:val="18"/>
                              </w:rPr>
                              <w:t>投标人报名</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20.6pt;margin-top:1.85pt;height:23.4pt;width:171pt;z-index:251675648;mso-width-relative:page;mso-height-relative:page;" fillcolor="#FFFFFF" filled="t" stroked="t" coordsize="21600,21600" o:gfxdata="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&#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IYSZgTWAAAACAEAAA8AAAAAAAAAAQAgAAAAIgAAAGRy&#10;cy9kb3ducmV2LnhtbFBLAQIUABQAAAAIAIdO4kDSQAehQAIAAIoEAAAOAAAAAAAAAAEAIAAAACUB&#10;AABkcnMvZTJvRG9jLnhtbFBLBQYAAAAABgAGAFkBAADXBQAAAAA=&#10;">
                <v:fill on="t" focussize="0,0"/>
                <v:stroke color="#000000" miterlimit="8" joinstyle="miter"/>
                <v:imagedata o:title=""/>
                <o:lock v:ext="edit" aspectratio="f"/>
                <v:textbox>
                  <w:txbxContent>
                    <w:p>
                      <w:pPr>
                        <w:jc w:val="center"/>
                        <w:rPr>
                          <w:sz w:val="18"/>
                        </w:rPr>
                      </w:pPr>
                      <w:r>
                        <w:rPr>
                          <w:rFonts w:hint="eastAsia"/>
                          <w:sz w:val="18"/>
                        </w:rPr>
                        <w:t>投标人报名</w:t>
                      </w:r>
                    </w:p>
                  </w:txbxContent>
                </v:textbox>
              </v:rect>
            </w:pict>
          </mc:Fallback>
        </mc:AlternateContent>
      </w:r>
      <w:r>
        <w:rPr>
          <w:rFonts w:ascii="仿宋_GB2312" w:hAnsi="宋体" w:eastAsia="仿宋_GB2312"/>
          <w:kern w:val="0"/>
          <w:sz w:val="24"/>
        </w:rPr>
        <mc:AlternateContent>
          <mc:Choice Requires="wps">
            <w:drawing>
              <wp:anchor distT="0" distB="0" distL="114300" distR="114300" simplePos="0" relativeHeight="251672576" behindDoc="0" locked="0" layoutInCell="1" allowOverlap="1">
                <wp:simplePos x="0" y="0"/>
                <wp:positionH relativeFrom="column">
                  <wp:posOffset>-180975</wp:posOffset>
                </wp:positionH>
                <wp:positionV relativeFrom="paragraph">
                  <wp:posOffset>191770</wp:posOffset>
                </wp:positionV>
                <wp:extent cx="333375" cy="887730"/>
                <wp:effectExtent l="0" t="0" r="28575" b="26670"/>
                <wp:wrapNone/>
                <wp:docPr id="26" name="矩形 26"/>
                <wp:cNvGraphicFramePr/>
                <a:graphic xmlns:a="http://schemas.openxmlformats.org/drawingml/2006/main">
                  <a:graphicData uri="http://schemas.microsoft.com/office/word/2010/wordprocessingShape">
                    <wps:wsp>
                      <wps:cNvSpPr>
                        <a:spLocks noChangeArrowheads="1"/>
                      </wps:cNvSpPr>
                      <wps:spPr bwMode="auto">
                        <a:xfrm>
                          <a:off x="0" y="0"/>
                          <a:ext cx="333375" cy="887730"/>
                        </a:xfrm>
                        <a:prstGeom prst="rect">
                          <a:avLst/>
                        </a:prstGeom>
                        <a:solidFill>
                          <a:srgbClr val="99CCFF"/>
                        </a:solidFill>
                        <a:ln>
                          <a:noFill/>
                        </a:ln>
                        <a:effectLst>
                          <a:outerShdw dist="35921" dir="2700000" algn="ctr" rotWithShape="0">
                            <a:srgbClr val="808080"/>
                          </a:outerShdw>
                        </a:effectLst>
                      </wps:spPr>
                      <wps:txbx>
                        <w:txbxContent>
                          <w:p>
                            <w:pPr>
                              <w:pStyle w:val="121"/>
                              <w:widowControl w:val="0"/>
                              <w:pBdr>
                                <w:left w:val="none" w:color="auto" w:sz="0" w:space="0"/>
                                <w:bottom w:val="none" w:color="auto" w:sz="0" w:space="0"/>
                                <w:right w:val="none" w:color="auto" w:sz="0" w:space="0"/>
                              </w:pBdr>
                              <w:spacing w:before="0" w:beforeAutospacing="0" w:after="156" w:afterAutospacing="0"/>
                              <w:textAlignment w:val="auto"/>
                              <w:rPr>
                                <w:rFonts w:hint="default" w:ascii="Times New Roman" w:hAnsi="Times New Roman" w:eastAsia="宋体"/>
                                <w:kern w:val="2"/>
                                <w:szCs w:val="24"/>
                              </w:rPr>
                            </w:pPr>
                            <w:r>
                              <w:rPr>
                                <w:rFonts w:ascii="Times New Roman" w:hAnsi="Times New Roman" w:eastAsia="宋体"/>
                                <w:kern w:val="2"/>
                                <w:szCs w:val="24"/>
                              </w:rPr>
                              <w:t>投标阶段</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4.25pt;margin-top:15.1pt;height:69.9pt;width:26.25pt;z-index:251672576;mso-width-relative:page;mso-height-relative:page;" fillcolor="#99CCFF" filled="t" stroked="f" coordsize="21600,21600" o:gfxdata="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DaF3l/VAAAACQEAAA8AAAAAAAAAAQAgAAAAIgAAAGRycy9kb3ducmV2LnhtbFBLAQIUABQA&#10;AAAIAIdO4kBSV9dIZQIAALgEAAAOAAAAAAAAAAEAIAAAACQBAABkcnMvZTJvRG9jLnhtbFBLBQYA&#10;AAAABgAGAFkBAAD7BQAAAAA=&#10;">
                <v:fill on="t" focussize="0,0"/>
                <v:stroke on="f"/>
                <v:imagedata o:title=""/>
                <o:lock v:ext="edit" aspectratio="f"/>
                <v:shadow on="t" obscured="f" color="#808080" opacity="65536f" offset="2pt,2pt" offset2="0pt,0pt" origin="0f,0f" matrix="65536f,0f,0f,65536f,0,0"/>
                <v:textbox>
                  <w:txbxContent>
                    <w:p>
                      <w:pPr>
                        <w:pStyle w:val="121"/>
                        <w:widowControl w:val="0"/>
                        <w:pBdr>
                          <w:left w:val="none" w:color="auto" w:sz="0" w:space="0"/>
                          <w:bottom w:val="none" w:color="auto" w:sz="0" w:space="0"/>
                          <w:right w:val="none" w:color="auto" w:sz="0" w:space="0"/>
                        </w:pBdr>
                        <w:spacing w:before="0" w:beforeAutospacing="0" w:after="156" w:afterAutospacing="0"/>
                        <w:textAlignment w:val="auto"/>
                        <w:rPr>
                          <w:rFonts w:hint="default" w:ascii="Times New Roman" w:hAnsi="Times New Roman" w:eastAsia="宋体"/>
                          <w:kern w:val="2"/>
                          <w:szCs w:val="24"/>
                        </w:rPr>
                      </w:pPr>
                      <w:r>
                        <w:rPr>
                          <w:rFonts w:ascii="Times New Roman" w:hAnsi="Times New Roman" w:eastAsia="宋体"/>
                          <w:kern w:val="2"/>
                          <w:szCs w:val="24"/>
                        </w:rPr>
                        <w:t>投标阶段</w:t>
                      </w:r>
                    </w:p>
                  </w:txbxContent>
                </v:textbox>
              </v:rect>
            </w:pict>
          </mc:Fallback>
        </mc:AlternateContent>
      </w:r>
    </w:p>
    <w:p>
      <w:pPr>
        <w:tabs>
          <w:tab w:val="left" w:pos="6000"/>
        </w:tabs>
        <w:rPr>
          <w:rFonts w:ascii="仿宋_GB2312" w:hAnsi="宋体" w:eastAsia="仿宋_GB2312"/>
          <w:kern w:val="0"/>
          <w:sz w:val="24"/>
        </w:rPr>
      </w:pPr>
    </w:p>
    <w:p>
      <w:pPr>
        <w:tabs>
          <w:tab w:val="left" w:pos="6000"/>
        </w:tabs>
        <w:rPr>
          <w:rFonts w:ascii="仿宋_GB2312" w:hAnsi="宋体" w:eastAsia="仿宋_GB2312"/>
          <w:kern w:val="0"/>
          <w:sz w:val="24"/>
        </w:rPr>
      </w:pPr>
    </w:p>
    <w:p>
      <w:pPr>
        <w:tabs>
          <w:tab w:val="left" w:pos="6000"/>
        </w:tabs>
        <w:rPr>
          <w:rFonts w:ascii="仿宋_GB2312" w:hAnsi="宋体" w:eastAsia="仿宋_GB2312"/>
          <w:kern w:val="0"/>
          <w:sz w:val="24"/>
        </w:rPr>
      </w:pPr>
      <w:r>
        <w:rPr>
          <w:rFonts w:ascii="仿宋_GB2312" w:hAnsi="宋体" w:eastAsia="仿宋_GB2312"/>
          <w:kern w:val="0"/>
          <w:sz w:val="24"/>
        </w:rPr>
        <mc:AlternateContent>
          <mc:Choice Requires="wps">
            <w:drawing>
              <wp:anchor distT="0" distB="0" distL="114300" distR="114300" simplePos="0" relativeHeight="251676672" behindDoc="0" locked="0" layoutInCell="1" allowOverlap="1">
                <wp:simplePos x="0" y="0"/>
                <wp:positionH relativeFrom="column">
                  <wp:posOffset>1541145</wp:posOffset>
                </wp:positionH>
                <wp:positionV relativeFrom="paragraph">
                  <wp:posOffset>187960</wp:posOffset>
                </wp:positionV>
                <wp:extent cx="2171700" cy="297180"/>
                <wp:effectExtent l="4445" t="4445" r="14605" b="22225"/>
                <wp:wrapNone/>
                <wp:docPr id="35" name="矩形 35"/>
                <wp:cNvGraphicFramePr/>
                <a:graphic xmlns:a="http://schemas.openxmlformats.org/drawingml/2006/main">
                  <a:graphicData uri="http://schemas.microsoft.com/office/word/2010/wordprocessingShape">
                    <wps:wsp>
                      <wps:cNvSpPr>
                        <a:spLocks noChangeArrowheads="1"/>
                      </wps:cNvSpPr>
                      <wps:spPr bwMode="auto">
                        <a:xfrm>
                          <a:off x="0" y="0"/>
                          <a:ext cx="2171700" cy="297180"/>
                        </a:xfrm>
                        <a:prstGeom prst="rect">
                          <a:avLst/>
                        </a:prstGeom>
                        <a:solidFill>
                          <a:srgbClr val="FFFFFF"/>
                        </a:solidFill>
                        <a:ln w="9525">
                          <a:solidFill>
                            <a:srgbClr val="000000"/>
                          </a:solidFill>
                          <a:miter lim="800000"/>
                        </a:ln>
                        <a:effectLst/>
                      </wps:spPr>
                      <wps:txbx>
                        <w:txbxContent>
                          <w:p>
                            <w:pPr>
                              <w:jc w:val="center"/>
                              <w:rPr>
                                <w:sz w:val="18"/>
                              </w:rPr>
                            </w:pPr>
                            <w:r>
                              <w:rPr>
                                <w:rFonts w:hint="eastAsia"/>
                                <w:sz w:val="18"/>
                              </w:rPr>
                              <w:t>投标人编制投标文件</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21.35pt;margin-top:14.8pt;height:23.4pt;width:171pt;z-index:251676672;mso-width-relative:page;mso-height-relative:page;" fillcolor="#FFFFFF" filled="t" stroked="t" coordsize="21600,21600" o:gfxdata="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fUZjJNgAAAAJAQAADwAAAAAAAAABACAAAAAiAAAA&#10;ZHJzL2Rvd25yZXYueG1sUEsBAhQAFAAAAAgAh07iQI2lSitAAgAAigQAAA4AAAAAAAAAAQAgAAAA&#10;JwEAAGRycy9lMm9Eb2MueG1sUEsFBgAAAAAGAAYAWQEAANkFAAAAAA==&#10;">
                <v:fill on="t" focussize="0,0"/>
                <v:stroke color="#000000" miterlimit="8" joinstyle="miter"/>
                <v:imagedata o:title=""/>
                <o:lock v:ext="edit" aspectratio="f"/>
                <v:textbox>
                  <w:txbxContent>
                    <w:p>
                      <w:pPr>
                        <w:jc w:val="center"/>
                        <w:rPr>
                          <w:sz w:val="18"/>
                        </w:rPr>
                      </w:pPr>
                      <w:r>
                        <w:rPr>
                          <w:rFonts w:hint="eastAsia"/>
                          <w:sz w:val="18"/>
                        </w:rPr>
                        <w:t>投标人编制投标文件</w:t>
                      </w:r>
                    </w:p>
                  </w:txbxContent>
                </v:textbox>
              </v:rect>
            </w:pict>
          </mc:Fallback>
        </mc:AlternateContent>
      </w:r>
    </w:p>
    <w:p>
      <w:pPr>
        <w:tabs>
          <w:tab w:val="left" w:pos="6000"/>
        </w:tabs>
        <w:rPr>
          <w:rFonts w:ascii="仿宋_GB2312" w:hAnsi="宋体" w:eastAsia="仿宋_GB2312"/>
          <w:kern w:val="0"/>
          <w:sz w:val="24"/>
        </w:rPr>
      </w:pPr>
    </w:p>
    <w:p>
      <w:pPr>
        <w:tabs>
          <w:tab w:val="left" w:pos="6000"/>
        </w:tabs>
        <w:rPr>
          <w:rFonts w:ascii="仿宋_GB2312" w:hAnsi="宋体" w:eastAsia="仿宋_GB2312"/>
          <w:kern w:val="0"/>
          <w:sz w:val="24"/>
        </w:rPr>
      </w:pPr>
    </w:p>
    <w:p>
      <w:pPr>
        <w:tabs>
          <w:tab w:val="left" w:pos="6000"/>
        </w:tabs>
        <w:rPr>
          <w:rFonts w:ascii="仿宋_GB2312" w:hAnsi="宋体" w:eastAsia="仿宋_GB2312"/>
          <w:kern w:val="0"/>
          <w:sz w:val="24"/>
        </w:rPr>
      </w:pPr>
    </w:p>
    <w:p>
      <w:pPr>
        <w:tabs>
          <w:tab w:val="left" w:pos="6000"/>
        </w:tabs>
        <w:rPr>
          <w:rFonts w:ascii="仿宋_GB2312" w:hAnsi="宋体" w:eastAsia="仿宋_GB2312"/>
          <w:kern w:val="0"/>
          <w:sz w:val="24"/>
        </w:rPr>
      </w:pPr>
      <w:r>
        <w:rPr>
          <w:rFonts w:ascii="仿宋_GB2312" w:hAnsi="宋体" w:eastAsia="仿宋_GB2312"/>
          <w:kern w:val="0"/>
          <w:sz w:val="24"/>
        </w:rPr>
        <mc:AlternateContent>
          <mc:Choice Requires="wps">
            <w:drawing>
              <wp:anchor distT="0" distB="0" distL="114300" distR="114300" simplePos="0" relativeHeight="251677696" behindDoc="0" locked="0" layoutInCell="1" allowOverlap="1">
                <wp:simplePos x="0" y="0"/>
                <wp:positionH relativeFrom="column">
                  <wp:posOffset>1531620</wp:posOffset>
                </wp:positionH>
                <wp:positionV relativeFrom="paragraph">
                  <wp:posOffset>103505</wp:posOffset>
                </wp:positionV>
                <wp:extent cx="2171700" cy="297180"/>
                <wp:effectExtent l="4445" t="4445" r="14605" b="22225"/>
                <wp:wrapNone/>
                <wp:docPr id="36" name="矩形 36"/>
                <wp:cNvGraphicFramePr/>
                <a:graphic xmlns:a="http://schemas.openxmlformats.org/drawingml/2006/main">
                  <a:graphicData uri="http://schemas.microsoft.com/office/word/2010/wordprocessingShape">
                    <wps:wsp>
                      <wps:cNvSpPr>
                        <a:spLocks noChangeArrowheads="1"/>
                      </wps:cNvSpPr>
                      <wps:spPr bwMode="auto">
                        <a:xfrm>
                          <a:off x="0" y="0"/>
                          <a:ext cx="2171700" cy="297180"/>
                        </a:xfrm>
                        <a:prstGeom prst="rect">
                          <a:avLst/>
                        </a:prstGeom>
                        <a:solidFill>
                          <a:srgbClr val="FFFFFF"/>
                        </a:solidFill>
                        <a:ln w="9525">
                          <a:solidFill>
                            <a:srgbClr val="000000"/>
                          </a:solidFill>
                          <a:miter lim="800000"/>
                        </a:ln>
                        <a:effectLst/>
                      </wps:spPr>
                      <wps:txbx>
                        <w:txbxContent>
                          <w:p>
                            <w:pPr>
                              <w:jc w:val="center"/>
                              <w:rPr>
                                <w:sz w:val="18"/>
                              </w:rPr>
                            </w:pPr>
                            <w:r>
                              <w:rPr>
                                <w:rFonts w:hint="eastAsia"/>
                                <w:sz w:val="18"/>
                              </w:rPr>
                              <w:t>投标人递交投标文件</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20.6pt;margin-top:8.15pt;height:23.4pt;width:171pt;z-index:251677696;mso-width-relative:page;mso-height-relative:page;" fillcolor="#FFFFFF" filled="t" stroked="t" coordsize="21600,21600" o:gfxdata="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q9GIQ1wAAAAkBAAAPAAAAAAAAAAEAIAAAACIAAABk&#10;cnMvZG93bnJldi54bWxQSwECFAAUAAAACACHTuJALYztbkACAACKBAAADgAAAAAAAAABACAAAAAm&#10;AQAAZHJzL2Uyb0RvYy54bWxQSwUGAAAAAAYABgBZAQAA2AUAAAAA&#10;">
                <v:fill on="t" focussize="0,0"/>
                <v:stroke color="#000000" miterlimit="8" joinstyle="miter"/>
                <v:imagedata o:title=""/>
                <o:lock v:ext="edit" aspectratio="f"/>
                <v:textbox>
                  <w:txbxContent>
                    <w:p>
                      <w:pPr>
                        <w:jc w:val="center"/>
                        <w:rPr>
                          <w:sz w:val="18"/>
                        </w:rPr>
                      </w:pPr>
                      <w:r>
                        <w:rPr>
                          <w:rFonts w:hint="eastAsia"/>
                          <w:sz w:val="18"/>
                        </w:rPr>
                        <w:t>投标人递交投标文件</w:t>
                      </w:r>
                    </w:p>
                  </w:txbxContent>
                </v:textbox>
              </v:rect>
            </w:pict>
          </mc:Fallback>
        </mc:AlternateContent>
      </w:r>
    </w:p>
    <w:p>
      <w:pPr>
        <w:tabs>
          <w:tab w:val="left" w:pos="6000"/>
        </w:tabs>
        <w:rPr>
          <w:rFonts w:ascii="仿宋_GB2312" w:hAnsi="宋体" w:eastAsia="仿宋_GB2312"/>
          <w:kern w:val="0"/>
          <w:sz w:val="24"/>
        </w:rPr>
      </w:pPr>
    </w:p>
    <w:p>
      <w:pPr>
        <w:tabs>
          <w:tab w:val="left" w:pos="6000"/>
        </w:tabs>
        <w:rPr>
          <w:rFonts w:ascii="仿宋_GB2312" w:hAnsi="宋体" w:eastAsia="仿宋_GB2312"/>
          <w:kern w:val="0"/>
          <w:sz w:val="24"/>
        </w:rPr>
      </w:pPr>
    </w:p>
    <w:p>
      <w:pPr>
        <w:tabs>
          <w:tab w:val="left" w:pos="6000"/>
        </w:tabs>
        <w:rPr>
          <w:rFonts w:ascii="仿宋_GB2312" w:hAnsi="宋体" w:eastAsia="仿宋_GB2312"/>
          <w:kern w:val="0"/>
          <w:sz w:val="24"/>
        </w:rPr>
      </w:pPr>
      <w:r>
        <w:rPr>
          <w:rFonts w:ascii="仿宋_GB2312" w:hAnsi="宋体" w:eastAsia="仿宋_GB2312"/>
          <w:kern w:val="0"/>
          <w:sz w:val="24"/>
        </w:rPr>
        <mc:AlternateContent>
          <mc:Choice Requires="wps">
            <w:drawing>
              <wp:anchor distT="0" distB="0" distL="114300" distR="114300" simplePos="0" relativeHeight="251669504" behindDoc="0" locked="0" layoutInCell="1" allowOverlap="1">
                <wp:simplePos x="0" y="0"/>
                <wp:positionH relativeFrom="column">
                  <wp:posOffset>5057775</wp:posOffset>
                </wp:positionH>
                <wp:positionV relativeFrom="paragraph">
                  <wp:posOffset>43815</wp:posOffset>
                </wp:positionV>
                <wp:extent cx="342900" cy="2887980"/>
                <wp:effectExtent l="0" t="0" r="0" b="0"/>
                <wp:wrapNone/>
                <wp:docPr id="23" name="矩形 23"/>
                <wp:cNvGraphicFramePr/>
                <a:graphic xmlns:a="http://schemas.openxmlformats.org/drawingml/2006/main">
                  <a:graphicData uri="http://schemas.microsoft.com/office/word/2010/wordprocessingShape">
                    <wps:wsp>
                      <wps:cNvSpPr>
                        <a:spLocks noChangeArrowheads="1"/>
                      </wps:cNvSpPr>
                      <wps:spPr bwMode="auto">
                        <a:xfrm>
                          <a:off x="0" y="0"/>
                          <a:ext cx="342900" cy="2887980"/>
                        </a:xfrm>
                        <a:prstGeom prst="rect">
                          <a:avLst/>
                        </a:prstGeom>
                        <a:noFill/>
                        <a:ln>
                          <a:noFill/>
                        </a:ln>
                        <a:effectLst/>
                      </wps:spPr>
                      <wps:txbx>
                        <w:txbxContent>
                          <w:p>
                            <w:pPr>
                              <w:rPr>
                                <w:b/>
                                <w:bCs/>
                                <w:color w:val="99CCFF"/>
                                <w:sz w:val="18"/>
                              </w:rPr>
                            </w:pPr>
                            <w:r>
                              <w:rPr>
                                <w:rFonts w:hint="eastAsia" w:eastAsia="华文中宋"/>
                                <w:b/>
                                <w:bCs/>
                                <w:color w:val="3366FF"/>
                              </w:rPr>
                              <w:t>有关部门进行监督贯穿全过程</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98.25pt;margin-top:3.45pt;height:227.4pt;width:27pt;z-index:251669504;mso-width-relative:page;mso-height-relative:page;" filled="f" stroked="f" coordsize="21600,21600" o:gfxdata="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l8h0Q2gAAAAkBAAAPAAAA&#10;AAAAAAEAIAAAACIAAABkcnMvZG93bnJldi54bWxQSwECFAAUAAAACACHTuJAszWvGxMCAAAYBAAA&#10;DgAAAAAAAAABACAAAAApAQAAZHJzL2Uyb0RvYy54bWxQSwUGAAAAAAYABgBZAQAArgUAAAAA&#10;">
                <v:fill on="f" focussize="0,0"/>
                <v:stroke on="f"/>
                <v:imagedata o:title=""/>
                <o:lock v:ext="edit" aspectratio="f"/>
                <v:textbox>
                  <w:txbxContent>
                    <w:p>
                      <w:pPr>
                        <w:rPr>
                          <w:b/>
                          <w:bCs/>
                          <w:color w:val="99CCFF"/>
                          <w:sz w:val="18"/>
                        </w:rPr>
                      </w:pPr>
                      <w:r>
                        <w:rPr>
                          <w:rFonts w:hint="eastAsia" w:eastAsia="华文中宋"/>
                          <w:b/>
                          <w:bCs/>
                          <w:color w:val="3366FF"/>
                        </w:rPr>
                        <w:t>有关部门进行监督贯穿全过程</w:t>
                      </w:r>
                    </w:p>
                  </w:txbxContent>
                </v:textbox>
              </v:rect>
            </w:pict>
          </mc:Fallback>
        </mc:AlternateContent>
      </w:r>
    </w:p>
    <w:p>
      <w:pPr>
        <w:tabs>
          <w:tab w:val="left" w:pos="6000"/>
        </w:tabs>
        <w:rPr>
          <w:rFonts w:ascii="仿宋_GB2312" w:hAnsi="宋体" w:eastAsia="仿宋_GB2312"/>
          <w:kern w:val="0"/>
          <w:sz w:val="24"/>
        </w:rPr>
      </w:pPr>
      <w:r>
        <w:rPr>
          <w:rFonts w:ascii="仿宋_GB2312" w:hAnsi="宋体" w:eastAsia="仿宋_GB2312"/>
          <w:kern w:val="0"/>
          <w:sz w:val="24"/>
        </w:rPr>
        <mc:AlternateContent>
          <mc:Choice Requires="wps">
            <w:drawing>
              <wp:anchor distT="0" distB="0" distL="114300" distR="114300" simplePos="0" relativeHeight="251679744" behindDoc="0" locked="0" layoutInCell="1" allowOverlap="1">
                <wp:simplePos x="0" y="0"/>
                <wp:positionH relativeFrom="column">
                  <wp:posOffset>1714500</wp:posOffset>
                </wp:positionH>
                <wp:positionV relativeFrom="paragraph">
                  <wp:posOffset>142875</wp:posOffset>
                </wp:positionV>
                <wp:extent cx="1771650" cy="297180"/>
                <wp:effectExtent l="4445" t="5080" r="14605" b="21590"/>
                <wp:wrapNone/>
                <wp:docPr id="39" name="矩形 39"/>
                <wp:cNvGraphicFramePr/>
                <a:graphic xmlns:a="http://schemas.openxmlformats.org/drawingml/2006/main">
                  <a:graphicData uri="http://schemas.microsoft.com/office/word/2010/wordprocessingShape">
                    <wps:wsp>
                      <wps:cNvSpPr>
                        <a:spLocks noChangeArrowheads="1"/>
                      </wps:cNvSpPr>
                      <wps:spPr bwMode="auto">
                        <a:xfrm>
                          <a:off x="0" y="0"/>
                          <a:ext cx="1771650" cy="297180"/>
                        </a:xfrm>
                        <a:prstGeom prst="rect">
                          <a:avLst/>
                        </a:prstGeom>
                        <a:solidFill>
                          <a:srgbClr val="FFFFFF"/>
                        </a:solidFill>
                        <a:ln w="9525">
                          <a:solidFill>
                            <a:srgbClr val="000000"/>
                          </a:solidFill>
                          <a:miter lim="800000"/>
                        </a:ln>
                        <a:effectLst/>
                      </wps:spPr>
                      <wps:txbx>
                        <w:txbxContent>
                          <w:p>
                            <w:pPr>
                              <w:jc w:val="center"/>
                              <w:rPr>
                                <w:sz w:val="18"/>
                              </w:rPr>
                            </w:pPr>
                            <w:r>
                              <w:rPr>
                                <w:rFonts w:hint="eastAsia"/>
                                <w:sz w:val="18"/>
                              </w:rPr>
                              <w:t>开标</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35pt;margin-top:11.25pt;height:23.4pt;width:139.5pt;z-index:251679744;mso-width-relative:page;mso-height-relative:page;" fillcolor="#FFFFFF" filled="t" stroked="t" coordsize="21600,21600" o:gfxdata="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X4RKhNgAAAAJAQAADwAAAAAAAAABACAAAAAiAAAA&#10;ZHJzL2Rvd25yZXYueG1sUEsBAhQAFAAAAAgAh07iQAzYsJ9AAgAAigQAAA4AAAAAAAAAAQAgAAAA&#10;JwEAAGRycy9lMm9Eb2MueG1sUEsFBgAAAAAGAAYAWQEAANkFAAAAAA==&#10;">
                <v:fill on="t" focussize="0,0"/>
                <v:stroke color="#000000" miterlimit="8" joinstyle="miter"/>
                <v:imagedata o:title=""/>
                <o:lock v:ext="edit" aspectratio="f"/>
                <v:textbox>
                  <w:txbxContent>
                    <w:p>
                      <w:pPr>
                        <w:jc w:val="center"/>
                        <w:rPr>
                          <w:sz w:val="18"/>
                        </w:rPr>
                      </w:pPr>
                      <w:r>
                        <w:rPr>
                          <w:rFonts w:hint="eastAsia"/>
                          <w:sz w:val="18"/>
                        </w:rPr>
                        <w:t>开标</w:t>
                      </w:r>
                    </w:p>
                  </w:txbxContent>
                </v:textbox>
              </v:rect>
            </w:pict>
          </mc:Fallback>
        </mc:AlternateContent>
      </w:r>
    </w:p>
    <w:p>
      <w:pPr>
        <w:tabs>
          <w:tab w:val="left" w:pos="6000"/>
        </w:tabs>
        <w:rPr>
          <w:rFonts w:ascii="仿宋_GB2312" w:hAnsi="宋体" w:eastAsia="仿宋_GB2312"/>
          <w:kern w:val="0"/>
          <w:sz w:val="24"/>
        </w:rPr>
      </w:pPr>
      <w:r>
        <w:rPr>
          <w:rFonts w:ascii="仿宋_GB2312" w:hAnsi="宋体" w:eastAsia="仿宋_GB2312"/>
          <w:kern w:val="0"/>
          <w:sz w:val="24"/>
        </w:rPr>
        <mc:AlternateContent>
          <mc:Choice Requires="wps">
            <w:drawing>
              <wp:anchor distT="0" distB="0" distL="114300" distR="114300" simplePos="0" relativeHeight="251682816" behindDoc="0" locked="0" layoutInCell="1" allowOverlap="1">
                <wp:simplePos x="0" y="0"/>
                <wp:positionH relativeFrom="column">
                  <wp:posOffset>3486150</wp:posOffset>
                </wp:positionH>
                <wp:positionV relativeFrom="paragraph">
                  <wp:posOffset>84455</wp:posOffset>
                </wp:positionV>
                <wp:extent cx="1571625" cy="0"/>
                <wp:effectExtent l="0" t="12700" r="9525" b="15875"/>
                <wp:wrapNone/>
                <wp:docPr id="46" name="直接连接符 46"/>
                <wp:cNvGraphicFramePr/>
                <a:graphic xmlns:a="http://schemas.openxmlformats.org/drawingml/2006/main">
                  <a:graphicData uri="http://schemas.microsoft.com/office/word/2010/wordprocessingShape">
                    <wps:wsp>
                      <wps:cNvCnPr>
                        <a:cxnSpLocks noChangeShapeType="1"/>
                      </wps:cNvCnPr>
                      <wps:spPr bwMode="auto">
                        <a:xfrm>
                          <a:off x="0" y="0"/>
                          <a:ext cx="1571625" cy="0"/>
                        </a:xfrm>
                        <a:prstGeom prst="line">
                          <a:avLst/>
                        </a:prstGeom>
                        <a:noFill/>
                        <a:ln w="25400">
                          <a:solidFill>
                            <a:srgbClr val="000000"/>
                          </a:solidFill>
                          <a:round/>
                        </a:ln>
                        <a:effectLst/>
                      </wps:spPr>
                      <wps:bodyPr/>
                    </wps:wsp>
                  </a:graphicData>
                </a:graphic>
              </wp:anchor>
            </w:drawing>
          </mc:Choice>
          <mc:Fallback>
            <w:pict>
              <v:line id="_x0000_s1026" o:spid="_x0000_s1026" o:spt="20" style="position:absolute;left:0pt;margin-left:274.5pt;margin-top:6.65pt;height:0pt;width:123.75pt;z-index:251682816;mso-width-relative:page;mso-height-relative:page;" filled="f" stroked="t" coordsize="21600,21600" o:gfxdata="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L&#10;xknO1wAAAAkBAAAPAAAAAAAAAAEAIAAAACIAAABkcnMvZG93bnJldi54bWxQSwECFAAUAAAACACH&#10;TuJAGS7QMOwBAAC7AwAADgAAAAAAAAABACAAAAAmAQAAZHJzL2Uyb0RvYy54bWxQSwUGAAAAAAYA&#10;BgBZAQAAhAUAAAAA&#10;">
                <v:fill on="f" focussize="0,0"/>
                <v:stroke weight="2pt" color="#000000" joinstyle="round"/>
                <v:imagedata o:title=""/>
                <o:lock v:ext="edit" aspectratio="f"/>
              </v:line>
            </w:pict>
          </mc:Fallback>
        </mc:AlternateContent>
      </w:r>
      <w:r>
        <w:rPr>
          <w:rFonts w:ascii="仿宋_GB2312" w:hAnsi="宋体" w:eastAsia="仿宋_GB2312"/>
          <w:kern w:val="0"/>
          <w:sz w:val="24"/>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84455</wp:posOffset>
                </wp:positionV>
                <wp:extent cx="1704975" cy="0"/>
                <wp:effectExtent l="0" t="12700" r="9525" b="15875"/>
                <wp:wrapNone/>
                <wp:docPr id="18" name="直接连接符 18"/>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line">
                          <a:avLst/>
                        </a:prstGeom>
                        <a:noFill/>
                        <a:ln w="25400">
                          <a:solidFill>
                            <a:srgbClr val="000000"/>
                          </a:solidFill>
                          <a:round/>
                        </a:ln>
                        <a:effectLst/>
                      </wps:spPr>
                      <wps:bodyPr/>
                    </wps:wsp>
                  </a:graphicData>
                </a:graphic>
              </wp:anchor>
            </w:drawing>
          </mc:Choice>
          <mc:Fallback>
            <w:pict>
              <v:line id="_x0000_s1026" o:spid="_x0000_s1026" o:spt="20" style="position:absolute;left:0pt;margin-left:0.75pt;margin-top:6.65pt;height:0pt;width:134.25pt;z-index:251662336;mso-width-relative:page;mso-height-relative:page;" filled="f" stroked="t" coordsize="21600,21600" o:gfxdata="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YeBYW&#10;1QAAAAcBAAAPAAAAAAAAAAEAIAAAACIAAABkcnMvZG93bnJldi54bWxQSwECFAAUAAAACACHTuJA&#10;sYqPTOsBAAC7AwAADgAAAAAAAAABACAAAAAkAQAAZHJzL2Uyb0RvYy54bWxQSwUGAAAAAAYABgBZ&#10;AQAAgQUAAAAA&#10;">
                <v:fill on="f" focussize="0,0"/>
                <v:stroke weight="2pt" color="#000000" joinstyle="round"/>
                <v:imagedata o:title=""/>
                <o:lock v:ext="edit" aspectratio="f"/>
              </v:line>
            </w:pict>
          </mc:Fallback>
        </mc:AlternateContent>
      </w:r>
    </w:p>
    <w:p>
      <w:pPr>
        <w:tabs>
          <w:tab w:val="left" w:pos="6000"/>
        </w:tabs>
        <w:rPr>
          <w:rFonts w:ascii="仿宋_GB2312" w:hAnsi="宋体" w:eastAsia="仿宋_GB2312"/>
          <w:kern w:val="0"/>
          <w:sz w:val="24"/>
        </w:rPr>
      </w:pPr>
    </w:p>
    <w:p>
      <w:pPr>
        <w:tabs>
          <w:tab w:val="left" w:pos="6000"/>
        </w:tabs>
        <w:rPr>
          <w:rFonts w:ascii="仿宋_GB2312" w:hAnsi="宋体" w:eastAsia="仿宋_GB2312"/>
          <w:kern w:val="0"/>
          <w:sz w:val="24"/>
        </w:rPr>
      </w:pPr>
      <w:r>
        <w:rPr>
          <w:rFonts w:ascii="仿宋_GB2312" w:hAnsi="宋体" w:eastAsia="仿宋_GB2312"/>
          <w:kern w:val="0"/>
          <w:sz w:val="24"/>
        </w:rPr>
        <mc:AlternateContent>
          <mc:Choice Requires="wps">
            <w:drawing>
              <wp:anchor distT="0" distB="0" distL="114300" distR="114300" simplePos="0" relativeHeight="251674624" behindDoc="0" locked="0" layoutInCell="1" allowOverlap="1">
                <wp:simplePos x="0" y="0"/>
                <wp:positionH relativeFrom="column">
                  <wp:posOffset>-171450</wp:posOffset>
                </wp:positionH>
                <wp:positionV relativeFrom="paragraph">
                  <wp:posOffset>187960</wp:posOffset>
                </wp:positionV>
                <wp:extent cx="333375" cy="952500"/>
                <wp:effectExtent l="0" t="0" r="28575" b="38100"/>
                <wp:wrapNone/>
                <wp:docPr id="15" name="矩形 15"/>
                <wp:cNvGraphicFramePr/>
                <a:graphic xmlns:a="http://schemas.openxmlformats.org/drawingml/2006/main">
                  <a:graphicData uri="http://schemas.microsoft.com/office/word/2010/wordprocessingShape">
                    <wps:wsp>
                      <wps:cNvSpPr>
                        <a:spLocks noChangeArrowheads="1"/>
                      </wps:cNvSpPr>
                      <wps:spPr bwMode="auto">
                        <a:xfrm>
                          <a:off x="0" y="0"/>
                          <a:ext cx="333375" cy="952500"/>
                        </a:xfrm>
                        <a:prstGeom prst="rect">
                          <a:avLst/>
                        </a:prstGeom>
                        <a:solidFill>
                          <a:srgbClr val="99CCFF"/>
                        </a:solidFill>
                        <a:ln>
                          <a:noFill/>
                        </a:ln>
                        <a:effectLst>
                          <a:outerShdw dist="35921" dir="2700000" algn="ctr" rotWithShape="0">
                            <a:srgbClr val="808080"/>
                          </a:outerShdw>
                        </a:effectLst>
                      </wps:spPr>
                      <wps:txbx>
                        <w:txbxContent>
                          <w:p>
                            <w:pPr>
                              <w:pStyle w:val="121"/>
                              <w:widowControl w:val="0"/>
                              <w:pBdr>
                                <w:left w:val="none" w:color="auto" w:sz="0" w:space="0"/>
                                <w:bottom w:val="none" w:color="auto" w:sz="0" w:space="0"/>
                                <w:right w:val="none" w:color="auto" w:sz="0" w:space="0"/>
                              </w:pBdr>
                              <w:spacing w:before="0" w:beforeAutospacing="0" w:after="156" w:afterAutospacing="0"/>
                              <w:textAlignment w:val="auto"/>
                              <w:rPr>
                                <w:rFonts w:hint="default" w:ascii="Times New Roman" w:hAnsi="Times New Roman" w:eastAsia="宋体"/>
                                <w:kern w:val="2"/>
                                <w:szCs w:val="24"/>
                              </w:rPr>
                            </w:pPr>
                            <w:r>
                              <w:rPr>
                                <w:rFonts w:ascii="Times New Roman" w:hAnsi="Times New Roman" w:eastAsia="宋体"/>
                                <w:kern w:val="2"/>
                                <w:szCs w:val="24"/>
                              </w:rPr>
                              <w:t>评审阶段</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3.5pt;margin-top:14.8pt;height:75pt;width:26.25pt;z-index:251674624;mso-width-relative:page;mso-height-relative:page;" fillcolor="#99CCFF" filled="t" stroked="f" coordsize="21600,21600" o:gfxdata="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j8Tv11QAAAAkBAAAPAAAAAAAAAAEAIAAAACIAAABkcnMvZG93bnJldi54bWxQSwECFAAUAAAA&#10;CACHTuJA3aWbimMCAAC4BAAADgAAAAAAAAABACAAAAAkAQAAZHJzL2Uyb0RvYy54bWxQSwUGAAAA&#10;AAYABgBZAQAA+QUAAAAA&#10;">
                <v:fill on="t" focussize="0,0"/>
                <v:stroke on="f"/>
                <v:imagedata o:title=""/>
                <o:lock v:ext="edit" aspectratio="f"/>
                <v:shadow on="t" obscured="f" color="#808080" opacity="65536f" offset="2pt,2pt" offset2="0pt,0pt" origin="0f,0f" matrix="65536f,0f,0f,65536f,0,0"/>
                <v:textbox>
                  <w:txbxContent>
                    <w:p>
                      <w:pPr>
                        <w:pStyle w:val="121"/>
                        <w:widowControl w:val="0"/>
                        <w:pBdr>
                          <w:left w:val="none" w:color="auto" w:sz="0" w:space="0"/>
                          <w:bottom w:val="none" w:color="auto" w:sz="0" w:space="0"/>
                          <w:right w:val="none" w:color="auto" w:sz="0" w:space="0"/>
                        </w:pBdr>
                        <w:spacing w:before="0" w:beforeAutospacing="0" w:after="156" w:afterAutospacing="0"/>
                        <w:textAlignment w:val="auto"/>
                        <w:rPr>
                          <w:rFonts w:hint="default" w:ascii="Times New Roman" w:hAnsi="Times New Roman" w:eastAsia="宋体"/>
                          <w:kern w:val="2"/>
                          <w:szCs w:val="24"/>
                        </w:rPr>
                      </w:pPr>
                      <w:r>
                        <w:rPr>
                          <w:rFonts w:ascii="Times New Roman" w:hAnsi="Times New Roman" w:eastAsia="宋体"/>
                          <w:kern w:val="2"/>
                          <w:szCs w:val="24"/>
                        </w:rPr>
                        <w:t>评审阶段</w:t>
                      </w:r>
                    </w:p>
                  </w:txbxContent>
                </v:textbox>
              </v:rect>
            </w:pict>
          </mc:Fallback>
        </mc:AlternateContent>
      </w:r>
    </w:p>
    <w:p>
      <w:pPr>
        <w:tabs>
          <w:tab w:val="left" w:pos="6000"/>
        </w:tabs>
        <w:rPr>
          <w:rFonts w:ascii="仿宋_GB2312" w:hAnsi="宋体" w:eastAsia="仿宋_GB2312"/>
          <w:kern w:val="0"/>
          <w:sz w:val="24"/>
        </w:rPr>
      </w:pPr>
      <w:r>
        <w:rPr>
          <w:rFonts w:ascii="仿宋_GB2312" w:hAnsi="宋体" w:eastAsia="仿宋_GB2312"/>
          <w:kern w:val="0"/>
          <w:sz w:val="24"/>
        </w:rPr>
        <mc:AlternateContent>
          <mc:Choice Requires="wps">
            <w:drawing>
              <wp:anchor distT="0" distB="0" distL="114300" distR="114300" simplePos="0" relativeHeight="251680768" behindDoc="0" locked="0" layoutInCell="1" allowOverlap="1">
                <wp:simplePos x="0" y="0"/>
                <wp:positionH relativeFrom="column">
                  <wp:posOffset>1704975</wp:posOffset>
                </wp:positionH>
                <wp:positionV relativeFrom="paragraph">
                  <wp:posOffset>63500</wp:posOffset>
                </wp:positionV>
                <wp:extent cx="1781175" cy="297180"/>
                <wp:effectExtent l="4445" t="4445" r="5080" b="22225"/>
                <wp:wrapNone/>
                <wp:docPr id="41" name="矩形 41"/>
                <wp:cNvGraphicFramePr/>
                <a:graphic xmlns:a="http://schemas.openxmlformats.org/drawingml/2006/main">
                  <a:graphicData uri="http://schemas.microsoft.com/office/word/2010/wordprocessingShape">
                    <wps:wsp>
                      <wps:cNvSpPr>
                        <a:spLocks noChangeArrowheads="1"/>
                      </wps:cNvSpPr>
                      <wps:spPr bwMode="auto">
                        <a:xfrm>
                          <a:off x="0" y="0"/>
                          <a:ext cx="1781175" cy="297180"/>
                        </a:xfrm>
                        <a:prstGeom prst="rect">
                          <a:avLst/>
                        </a:prstGeom>
                        <a:solidFill>
                          <a:srgbClr val="FFFFFF"/>
                        </a:solidFill>
                        <a:ln w="9525">
                          <a:solidFill>
                            <a:srgbClr val="000000"/>
                          </a:solidFill>
                          <a:miter lim="800000"/>
                        </a:ln>
                        <a:effectLst/>
                      </wps:spPr>
                      <wps:txbx>
                        <w:txbxContent>
                          <w:p>
                            <w:pPr>
                              <w:jc w:val="center"/>
                              <w:rPr>
                                <w:sz w:val="18"/>
                              </w:rPr>
                            </w:pPr>
                            <w:r>
                              <w:rPr>
                                <w:rFonts w:hint="eastAsia"/>
                                <w:sz w:val="18"/>
                              </w:rPr>
                              <w:t>评审</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34.25pt;margin-top:5pt;height:23.4pt;width:140.25pt;z-index:251680768;mso-width-relative:page;mso-height-relative:page;" fillcolor="#FFFFFF" filled="t" stroked="t" coordsize="21600,21600" o:gfxdata="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&#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HVawvLWAAAACQEAAA8AAAAAAAAAAQAgAAAAIgAAAGRy&#10;cy9kb3ducmV2LnhtbFBLAQIUABQAAAAIAIdO4kBvG60/QAIAAIoEAAAOAAAAAAAAAAEAIAAAACUB&#10;AABkcnMvZTJvRG9jLnhtbFBLBQYAAAAABgAGAFkBAADXBQAAAAA=&#10;">
                <v:fill on="t" focussize="0,0"/>
                <v:stroke color="#000000" miterlimit="8" joinstyle="miter"/>
                <v:imagedata o:title=""/>
                <o:lock v:ext="edit" aspectratio="f"/>
                <v:textbox>
                  <w:txbxContent>
                    <w:p>
                      <w:pPr>
                        <w:jc w:val="center"/>
                        <w:rPr>
                          <w:sz w:val="18"/>
                        </w:rPr>
                      </w:pPr>
                      <w:r>
                        <w:rPr>
                          <w:rFonts w:hint="eastAsia"/>
                          <w:sz w:val="18"/>
                        </w:rPr>
                        <w:t>评审</w:t>
                      </w:r>
                    </w:p>
                  </w:txbxContent>
                </v:textbox>
              </v:rect>
            </w:pict>
          </mc:Fallback>
        </mc:AlternateContent>
      </w:r>
    </w:p>
    <w:p>
      <w:pPr>
        <w:tabs>
          <w:tab w:val="left" w:pos="6000"/>
        </w:tabs>
        <w:rPr>
          <w:rFonts w:ascii="仿宋_GB2312" w:hAnsi="宋体" w:eastAsia="仿宋_GB2312"/>
          <w:kern w:val="0"/>
          <w:sz w:val="24"/>
        </w:rPr>
      </w:pPr>
    </w:p>
    <w:p>
      <w:pPr>
        <w:tabs>
          <w:tab w:val="left" w:pos="6000"/>
        </w:tabs>
        <w:rPr>
          <w:rFonts w:ascii="仿宋_GB2312" w:hAnsi="宋体" w:eastAsia="仿宋_GB2312"/>
          <w:kern w:val="0"/>
          <w:sz w:val="24"/>
        </w:rPr>
      </w:pPr>
    </w:p>
    <w:p>
      <w:pPr>
        <w:tabs>
          <w:tab w:val="left" w:pos="6000"/>
        </w:tabs>
        <w:rPr>
          <w:rFonts w:ascii="仿宋_GB2312" w:hAnsi="宋体" w:eastAsia="仿宋_GB2312"/>
          <w:kern w:val="0"/>
          <w:sz w:val="24"/>
        </w:rPr>
      </w:pPr>
    </w:p>
    <w:p>
      <w:pPr>
        <w:tabs>
          <w:tab w:val="left" w:pos="6000"/>
        </w:tabs>
        <w:rPr>
          <w:rFonts w:ascii="仿宋_GB2312" w:hAnsi="宋体" w:eastAsia="仿宋_GB2312"/>
          <w:kern w:val="0"/>
          <w:sz w:val="24"/>
        </w:rPr>
      </w:pPr>
      <w:r>
        <w:rPr>
          <w:rFonts w:ascii="仿宋_GB2312" w:hAnsi="宋体" w:eastAsia="仿宋_GB2312"/>
          <w:kern w:val="0"/>
          <w:sz w:val="24"/>
        </w:rPr>
        <mc:AlternateContent>
          <mc:Choice Requires="wps">
            <w:drawing>
              <wp:anchor distT="0" distB="0" distL="114300" distR="114300" simplePos="0" relativeHeight="251681792" behindDoc="0" locked="0" layoutInCell="1" allowOverlap="1">
                <wp:simplePos x="0" y="0"/>
                <wp:positionH relativeFrom="column">
                  <wp:posOffset>1704975</wp:posOffset>
                </wp:positionH>
                <wp:positionV relativeFrom="paragraph">
                  <wp:posOffset>3810</wp:posOffset>
                </wp:positionV>
                <wp:extent cx="1828800" cy="297180"/>
                <wp:effectExtent l="4445" t="4445" r="14605" b="22225"/>
                <wp:wrapNone/>
                <wp:docPr id="42" name="矩形 42"/>
                <wp:cNvGraphicFramePr/>
                <a:graphic xmlns:a="http://schemas.openxmlformats.org/drawingml/2006/main">
                  <a:graphicData uri="http://schemas.microsoft.com/office/word/2010/wordprocessingShape">
                    <wps:wsp>
                      <wps:cNvSpPr>
                        <a:spLocks noChangeArrowheads="1"/>
                      </wps:cNvSpPr>
                      <wps:spPr bwMode="auto">
                        <a:xfrm>
                          <a:off x="0" y="0"/>
                          <a:ext cx="1828800" cy="297180"/>
                        </a:xfrm>
                        <a:prstGeom prst="rect">
                          <a:avLst/>
                        </a:prstGeom>
                        <a:solidFill>
                          <a:srgbClr val="FFFFFF"/>
                        </a:solidFill>
                        <a:ln w="9525">
                          <a:solidFill>
                            <a:srgbClr val="000000"/>
                          </a:solidFill>
                          <a:miter lim="800000"/>
                        </a:ln>
                        <a:effectLst/>
                      </wps:spPr>
                      <wps:txbx>
                        <w:txbxContent>
                          <w:p>
                            <w:pPr>
                              <w:jc w:val="center"/>
                              <w:rPr>
                                <w:sz w:val="18"/>
                              </w:rPr>
                            </w:pPr>
                            <w:r>
                              <w:rPr>
                                <w:rFonts w:hint="eastAsia"/>
                                <w:sz w:val="18"/>
                              </w:rPr>
                              <w:t>公示拟中标人</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34.25pt;margin-top:0.3pt;height:23.4pt;width:144pt;z-index:251681792;mso-width-relative:page;mso-height-relative:page;" fillcolor="#FFFFFF" filled="t" stroked="t" coordsize="21600,21600" o:gfxdata="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&#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HRzrx3VAAAABwEAAA8AAAAAAAAAAQAgAAAAIgAAAGRy&#10;cy9kb3ducmV2LnhtbFBLAQIUABQAAAAIAIdO4kCFJY04QQIAAIoEAAAOAAAAAAAAAAEAIAAAACQB&#10;AABkcnMvZTJvRG9jLnhtbFBLBQYAAAAABgAGAFkBAADXBQAAAAA=&#10;">
                <v:fill on="t" focussize="0,0"/>
                <v:stroke color="#000000" miterlimit="8" joinstyle="miter"/>
                <v:imagedata o:title=""/>
                <o:lock v:ext="edit" aspectratio="f"/>
                <v:textbox>
                  <w:txbxContent>
                    <w:p>
                      <w:pPr>
                        <w:jc w:val="center"/>
                        <w:rPr>
                          <w:sz w:val="18"/>
                        </w:rPr>
                      </w:pPr>
                      <w:r>
                        <w:rPr>
                          <w:rFonts w:hint="eastAsia"/>
                          <w:sz w:val="18"/>
                        </w:rPr>
                        <w:t>公示拟中标人</w:t>
                      </w:r>
                    </w:p>
                  </w:txbxContent>
                </v:textbox>
              </v:rect>
            </w:pict>
          </mc:Fallback>
        </mc:AlternateContent>
      </w:r>
      <w:r>
        <w:rPr>
          <w:rFonts w:ascii="仿宋_GB2312" w:hAnsi="宋体" w:eastAsia="仿宋_GB2312"/>
          <w:kern w:val="0"/>
          <w:sz w:val="24"/>
        </w:rPr>
        <mc:AlternateContent>
          <mc:Choice Requires="wps">
            <w:drawing>
              <wp:anchor distT="0" distB="0" distL="114300" distR="114300" simplePos="0" relativeHeight="251660288" behindDoc="0" locked="0" layoutInCell="1" allowOverlap="1">
                <wp:simplePos x="0" y="0"/>
                <wp:positionH relativeFrom="column">
                  <wp:posOffset>2619375</wp:posOffset>
                </wp:positionH>
                <wp:positionV relativeFrom="paragraph">
                  <wp:posOffset>70485</wp:posOffset>
                </wp:positionV>
                <wp:extent cx="0" cy="2847975"/>
                <wp:effectExtent l="38100" t="0" r="38100" b="9525"/>
                <wp:wrapNone/>
                <wp:docPr id="45" name="直接连接符 45"/>
                <wp:cNvGraphicFramePr/>
                <a:graphic xmlns:a="http://schemas.openxmlformats.org/drawingml/2006/main">
                  <a:graphicData uri="http://schemas.microsoft.com/office/word/2010/wordprocessingShape">
                    <wps:wsp>
                      <wps:cNvCnPr>
                        <a:cxnSpLocks noChangeShapeType="1"/>
                      </wps:cNvCnPr>
                      <wps:spPr bwMode="auto">
                        <a:xfrm>
                          <a:off x="0" y="0"/>
                          <a:ext cx="0" cy="2847975"/>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margin-left:206.25pt;margin-top:5.55pt;height:224.25pt;width:0pt;z-index:251660288;mso-width-relative:page;mso-height-relative:page;" filled="f" stroked="t" coordsize="21600,21600" o:gfxdata="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mZPd82QAAAAoBAAAPAAAAAAAAAAEAIAAAACIAAABk&#10;cnMvZG93bnJldi54bWxQSwECFAAUAAAACACHTuJAnXf82gUCAADoAwAADgAAAAAAAAABACAAAAAo&#10;AQAAZHJzL2Uyb0RvYy54bWxQSwUGAAAAAAYABgBZAQAAnwUAAAAA&#10;">
                <v:fill on="f" focussize="0,0"/>
                <v:stroke color="#000000" joinstyle="round" endarrow="block"/>
                <v:imagedata o:title=""/>
                <o:lock v:ext="edit" aspectratio="f"/>
              </v:line>
            </w:pict>
          </mc:Fallback>
        </mc:AlternateContent>
      </w:r>
    </w:p>
    <w:p>
      <w:pPr>
        <w:tabs>
          <w:tab w:val="left" w:pos="6000"/>
        </w:tabs>
        <w:rPr>
          <w:rFonts w:ascii="仿宋_GB2312" w:hAnsi="宋体" w:eastAsia="仿宋_GB2312"/>
          <w:kern w:val="0"/>
          <w:sz w:val="24"/>
        </w:rPr>
      </w:pPr>
    </w:p>
    <w:p>
      <w:pPr>
        <w:tabs>
          <w:tab w:val="left" w:pos="6000"/>
        </w:tabs>
        <w:rPr>
          <w:rFonts w:ascii="仿宋_GB2312" w:hAnsi="宋体" w:eastAsia="仿宋_GB2312"/>
          <w:kern w:val="0"/>
          <w:sz w:val="24"/>
        </w:rPr>
      </w:pPr>
    </w:p>
    <w:p>
      <w:pPr>
        <w:tabs>
          <w:tab w:val="left" w:pos="6000"/>
        </w:tabs>
        <w:rPr>
          <w:rFonts w:ascii="仿宋_GB2312" w:hAnsi="宋体" w:eastAsia="仿宋_GB2312"/>
          <w:kern w:val="0"/>
          <w:sz w:val="24"/>
        </w:rPr>
      </w:pPr>
      <w:r>
        <w:rPr>
          <w:rFonts w:ascii="仿宋_GB2312" w:hAnsi="宋体" w:eastAsia="仿宋_GB2312"/>
          <w:kern w:val="0"/>
          <w:sz w:val="24"/>
        </w:rPr>
        <mc:AlternateContent>
          <mc:Choice Requires="wps">
            <w:drawing>
              <wp:anchor distT="0" distB="0" distL="114300" distR="114300" simplePos="0" relativeHeight="251685888" behindDoc="0" locked="0" layoutInCell="1" allowOverlap="1">
                <wp:simplePos x="0" y="0"/>
                <wp:positionH relativeFrom="column">
                  <wp:posOffset>1645920</wp:posOffset>
                </wp:positionH>
                <wp:positionV relativeFrom="paragraph">
                  <wp:posOffset>88900</wp:posOffset>
                </wp:positionV>
                <wp:extent cx="1943100" cy="297180"/>
                <wp:effectExtent l="4445" t="4445" r="14605" b="22225"/>
                <wp:wrapNone/>
                <wp:docPr id="2" name="矩形 34"/>
                <wp:cNvGraphicFramePr/>
                <a:graphic xmlns:a="http://schemas.openxmlformats.org/drawingml/2006/main">
                  <a:graphicData uri="http://schemas.microsoft.com/office/word/2010/wordprocessingShape">
                    <wps:wsp>
                      <wps:cNvSpPr/>
                      <wps:spPr>
                        <a:xfrm>
                          <a:off x="0" y="0"/>
                          <a:ext cx="19431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rPr>
                            </w:pPr>
                            <w:r>
                              <w:rPr>
                                <w:rFonts w:hint="eastAsia"/>
                                <w:sz w:val="18"/>
                              </w:rPr>
                              <w:t>确定中标人及备标人</w:t>
                            </w:r>
                          </w:p>
                        </w:txbxContent>
                      </wps:txbx>
                      <wps:bodyPr upright="1"/>
                    </wps:wsp>
                  </a:graphicData>
                </a:graphic>
              </wp:anchor>
            </w:drawing>
          </mc:Choice>
          <mc:Fallback>
            <w:pict>
              <v:rect id="矩形 34" o:spid="_x0000_s1026" o:spt="1" style="position:absolute;left:0pt;margin-left:129.6pt;margin-top:7pt;height:23.4pt;width:153pt;z-index:251685888;mso-width-relative:page;mso-height-relative:page;" fillcolor="#FFFFFF" filled="t" stroked="t" coordsize="21600,21600" o:gfxdata="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fabXhtcAAAAJAQAADwAAAAAAAAABACAAAAAiAAAAZHJz&#10;L2Rvd25yZXYueG1sUEsBAhQAFAAAAAgAh07iQOnsD/oFAgAAKgQAAA4AAAAAAAAAAQAgAAAAJgEA&#10;AGRycy9lMm9Eb2MueG1sUEsFBgAAAAAGAAYAWQEAAJ0FAAAAAA==&#10;">
                <v:fill on="t" focussize="0,0"/>
                <v:stroke color="#000000" joinstyle="miter"/>
                <v:imagedata o:title=""/>
                <o:lock v:ext="edit" aspectratio="f"/>
                <v:textbox>
                  <w:txbxContent>
                    <w:p>
                      <w:pPr>
                        <w:jc w:val="center"/>
                        <w:rPr>
                          <w:sz w:val="18"/>
                        </w:rPr>
                      </w:pPr>
                      <w:r>
                        <w:rPr>
                          <w:rFonts w:hint="eastAsia"/>
                          <w:sz w:val="18"/>
                        </w:rPr>
                        <w:t>确定中标人及备标人</w:t>
                      </w:r>
                    </w:p>
                  </w:txbxContent>
                </v:textbox>
              </v:rect>
            </w:pict>
          </mc:Fallback>
        </mc:AlternateContent>
      </w:r>
    </w:p>
    <w:p>
      <w:pPr>
        <w:tabs>
          <w:tab w:val="left" w:pos="6000"/>
        </w:tabs>
        <w:rPr>
          <w:rFonts w:ascii="仿宋_GB2312" w:hAnsi="宋体" w:eastAsia="仿宋_GB2312"/>
          <w:kern w:val="0"/>
          <w:sz w:val="24"/>
        </w:rPr>
      </w:pPr>
      <w:r>
        <w:rPr>
          <w:rFonts w:ascii="仿宋_GB2312" w:hAnsi="宋体" w:eastAsia="仿宋_GB2312"/>
          <w:kern w:val="0"/>
          <w:sz w:val="24"/>
        </w:rPr>
        <mc:AlternateContent>
          <mc:Choice Requires="wps">
            <w:drawing>
              <wp:anchor distT="0" distB="0" distL="114300" distR="114300" simplePos="0" relativeHeight="251683840" behindDoc="0" locked="0" layoutInCell="1" allowOverlap="1">
                <wp:simplePos x="0" y="0"/>
                <wp:positionH relativeFrom="column">
                  <wp:posOffset>3524250</wp:posOffset>
                </wp:positionH>
                <wp:positionV relativeFrom="paragraph">
                  <wp:posOffset>40005</wp:posOffset>
                </wp:positionV>
                <wp:extent cx="1533525" cy="0"/>
                <wp:effectExtent l="0" t="12700" r="9525" b="15875"/>
                <wp:wrapNone/>
                <wp:docPr id="47" name="直接连接符 47"/>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25400">
                          <a:solidFill>
                            <a:srgbClr val="000000"/>
                          </a:solidFill>
                          <a:round/>
                        </a:ln>
                        <a:effectLst/>
                      </wps:spPr>
                      <wps:bodyPr/>
                    </wps:wsp>
                  </a:graphicData>
                </a:graphic>
              </wp:anchor>
            </w:drawing>
          </mc:Choice>
          <mc:Fallback>
            <w:pict>
              <v:line id="_x0000_s1026" o:spid="_x0000_s1026" o:spt="20" style="position:absolute;left:0pt;margin-left:277.5pt;margin-top:3.15pt;height:0pt;width:120.75pt;z-index:251683840;mso-width-relative:page;mso-height-relative:page;" filled="f" stroked="t" coordsize="21600,21600" o:gfxdata="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pQGR&#10;lNUAAAAHAQAADwAAAAAAAAABACAAAAAiAAAAZHJzL2Rvd25yZXYueG1sUEsBAhQAFAAAAAgAh07i&#10;QFuC8THsAQAAuwMAAA4AAAAAAAAAAQAgAAAAJAEAAGRycy9lMm9Eb2MueG1sUEsFBgAAAAAGAAYA&#10;WQEAAIIFAAAAAA==&#10;">
                <v:fill on="f" focussize="0,0"/>
                <v:stroke weight="2pt" color="#000000" joinstyle="round"/>
                <v:imagedata o:title=""/>
                <o:lock v:ext="edit" aspectratio="f"/>
              </v:line>
            </w:pict>
          </mc:Fallback>
        </mc:AlternateContent>
      </w:r>
      <w:r>
        <w:rPr>
          <w:rFonts w:ascii="仿宋_GB2312" w:hAnsi="宋体" w:eastAsia="仿宋_GB2312"/>
          <w:kern w:val="0"/>
          <w:sz w:val="24"/>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44450</wp:posOffset>
                </wp:positionV>
                <wp:extent cx="1714500" cy="0"/>
                <wp:effectExtent l="0" t="12700" r="0" b="15875"/>
                <wp:wrapNone/>
                <wp:docPr id="11"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25400">
                          <a:solidFill>
                            <a:srgbClr val="000000"/>
                          </a:solidFill>
                          <a:round/>
                        </a:ln>
                        <a:effectLst/>
                      </wps:spPr>
                      <wps:bodyPr/>
                    </wps:wsp>
                  </a:graphicData>
                </a:graphic>
              </wp:anchor>
            </w:drawing>
          </mc:Choice>
          <mc:Fallback>
            <w:pict>
              <v:line id="直接连接符 7" o:spid="_x0000_s1026" o:spt="20" style="position:absolute;left:0pt;margin-left:-0.75pt;margin-top:3.5pt;height:0pt;width:135pt;z-index:251661312;mso-width-relative:page;mso-height-relative:page;" filled="f" stroked="t" coordsize="21600,21600" o:gfxdata="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J9OEvXUAAAA&#10;BgEAAA8AAAAAAAAAAQAgAAAAIgAAAGRycy9kb3ducmV2LnhtbFBLAQIUABQAAAAIAIdO4kDSibyy&#10;6AEAALoDAAAOAAAAAAAAAAEAIAAAACMBAABkcnMvZTJvRG9jLnhtbFBLBQYAAAAABgAGAFkBAAB9&#10;BQAAAAA=&#10;">
                <v:fill on="f" focussize="0,0"/>
                <v:stroke weight="2pt" color="#000000" joinstyle="round"/>
                <v:imagedata o:title=""/>
                <o:lock v:ext="edit" aspectratio="f"/>
              </v:line>
            </w:pict>
          </mc:Fallback>
        </mc:AlternateContent>
      </w:r>
    </w:p>
    <w:p>
      <w:pPr>
        <w:tabs>
          <w:tab w:val="left" w:pos="6000"/>
        </w:tabs>
        <w:rPr>
          <w:rFonts w:ascii="仿宋_GB2312" w:hAnsi="宋体" w:eastAsia="仿宋_GB2312"/>
          <w:kern w:val="0"/>
          <w:sz w:val="24"/>
        </w:rPr>
      </w:pPr>
      <w:r>
        <w:rPr>
          <w:rFonts w:ascii="仿宋_GB2312" w:hAnsi="宋体" w:eastAsia="仿宋_GB2312"/>
          <w:kern w:val="0"/>
          <w:sz w:val="24"/>
        </w:rPr>
        <mc:AlternateContent>
          <mc:Choice Requires="wps">
            <w:drawing>
              <wp:anchor distT="0" distB="0" distL="114300" distR="114300" simplePos="0" relativeHeight="251670528" behindDoc="0" locked="0" layoutInCell="1" allowOverlap="1">
                <wp:simplePos x="0" y="0"/>
                <wp:positionH relativeFrom="column">
                  <wp:posOffset>5238750</wp:posOffset>
                </wp:positionH>
                <wp:positionV relativeFrom="paragraph">
                  <wp:posOffset>-1905</wp:posOffset>
                </wp:positionV>
                <wp:extent cx="0" cy="1977390"/>
                <wp:effectExtent l="12700" t="0" r="25400" b="3810"/>
                <wp:wrapNone/>
                <wp:docPr id="10" name="直接连接符 9"/>
                <wp:cNvGraphicFramePr/>
                <a:graphic xmlns:a="http://schemas.openxmlformats.org/drawingml/2006/main">
                  <a:graphicData uri="http://schemas.microsoft.com/office/word/2010/wordprocessingShape">
                    <wps:wsp>
                      <wps:cNvCnPr>
                        <a:cxnSpLocks noChangeShapeType="1"/>
                      </wps:cNvCnPr>
                      <wps:spPr bwMode="auto">
                        <a:xfrm>
                          <a:off x="0" y="0"/>
                          <a:ext cx="0" cy="1977390"/>
                        </a:xfrm>
                        <a:prstGeom prst="line">
                          <a:avLst/>
                        </a:prstGeom>
                        <a:noFill/>
                        <a:ln w="25400">
                          <a:solidFill>
                            <a:srgbClr val="000000"/>
                          </a:solidFill>
                          <a:round/>
                          <a:tailEnd type="none" w="sm" len="lg"/>
                        </a:ln>
                        <a:effectLst/>
                      </wps:spPr>
                      <wps:bodyPr/>
                    </wps:wsp>
                  </a:graphicData>
                </a:graphic>
              </wp:anchor>
            </w:drawing>
          </mc:Choice>
          <mc:Fallback>
            <w:pict>
              <v:line id="直接连接符 9" o:spid="_x0000_s1026" o:spt="20" style="position:absolute;left:0pt;margin-left:412.5pt;margin-top:-0.15pt;height:155.7pt;width:0pt;z-index:251670528;mso-width-relative:page;mso-height-relative:page;" filled="f" stroked="t" coordsize="21600,21600" o:gfxdata="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9AZHStYAAAAJAQAADwAAAAAAAAABACAAAAAiAAAAZHJzL2Rvd25y&#10;ZXYueG1sUEsBAhQAFAAAAAgAh07iQGlxX/cAAgAA4gMAAA4AAAAAAAAAAQAgAAAAJQEAAGRycy9l&#10;Mm9Eb2MueG1sUEsFBgAAAAAGAAYAWQEAAJcFAAAAAA==&#10;">
                <v:fill on="f" focussize="0,0"/>
                <v:stroke weight="2pt" color="#000000" joinstyle="round" endarrowwidth="narrow" endarrowlength="long"/>
                <v:imagedata o:title=""/>
                <o:lock v:ext="edit" aspectratio="f"/>
              </v:line>
            </w:pict>
          </mc:Fallback>
        </mc:AlternateContent>
      </w:r>
    </w:p>
    <w:p>
      <w:pPr>
        <w:tabs>
          <w:tab w:val="left" w:pos="6000"/>
        </w:tabs>
        <w:rPr>
          <w:rFonts w:ascii="仿宋_GB2312" w:hAnsi="宋体" w:eastAsia="仿宋_GB2312"/>
          <w:kern w:val="0"/>
          <w:sz w:val="24"/>
        </w:rPr>
      </w:pPr>
    </w:p>
    <w:p>
      <w:pPr>
        <w:tabs>
          <w:tab w:val="left" w:pos="6000"/>
        </w:tabs>
        <w:rPr>
          <w:rFonts w:ascii="仿宋_GB2312" w:hAnsi="宋体" w:eastAsia="仿宋_GB2312"/>
          <w:kern w:val="0"/>
          <w:sz w:val="24"/>
        </w:rPr>
      </w:pPr>
      <w:r>
        <w:rPr>
          <w:rFonts w:ascii="仿宋_GB2312" w:hAnsi="宋体" w:eastAsia="仿宋_GB2312"/>
          <w:kern w:val="0"/>
          <w:sz w:val="24"/>
        </w:rPr>
        <mc:AlternateContent>
          <mc:Choice Requires="wps">
            <w:drawing>
              <wp:anchor distT="0" distB="0" distL="114300" distR="114300" simplePos="0" relativeHeight="251684864" behindDoc="0" locked="0" layoutInCell="1" allowOverlap="1">
                <wp:simplePos x="0" y="0"/>
                <wp:positionH relativeFrom="column">
                  <wp:posOffset>1645920</wp:posOffset>
                </wp:positionH>
                <wp:positionV relativeFrom="paragraph">
                  <wp:posOffset>59055</wp:posOffset>
                </wp:positionV>
                <wp:extent cx="1983105" cy="297180"/>
                <wp:effectExtent l="5080" t="5080" r="12065" b="21590"/>
                <wp:wrapNone/>
                <wp:docPr id="1" name="矩形 33"/>
                <wp:cNvGraphicFramePr/>
                <a:graphic xmlns:a="http://schemas.openxmlformats.org/drawingml/2006/main">
                  <a:graphicData uri="http://schemas.microsoft.com/office/word/2010/wordprocessingShape">
                    <wps:wsp>
                      <wps:cNvSpPr/>
                      <wps:spPr>
                        <a:xfrm>
                          <a:off x="0" y="0"/>
                          <a:ext cx="198310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rPr>
                            </w:pPr>
                            <w:r>
                              <w:rPr>
                                <w:rFonts w:hint="eastAsia"/>
                                <w:sz w:val="18"/>
                              </w:rPr>
                              <w:t>发布中标通知书、签订药品购销合同</w:t>
                            </w:r>
                          </w:p>
                        </w:txbxContent>
                      </wps:txbx>
                      <wps:bodyPr upright="1"/>
                    </wps:wsp>
                  </a:graphicData>
                </a:graphic>
              </wp:anchor>
            </w:drawing>
          </mc:Choice>
          <mc:Fallback>
            <w:pict>
              <v:rect id="矩形 33" o:spid="_x0000_s1026" o:spt="1" style="position:absolute;left:0pt;margin-left:129.6pt;margin-top:4.65pt;height:23.4pt;width:156.15pt;z-index:251684864;mso-width-relative:page;mso-height-relative:page;" fillcolor="#FFFFFF" filled="t" stroked="t" coordsize="21600,21600" o:gfxdata="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JnC6PPXAAAACAEAAA8AAAAAAAAAAQAgAAAAIgAAAGRycy9k&#10;b3ducmV2LnhtbFBLAQIUABQAAAAIAIdO4kB47e0vAwIAACoEAAAOAAAAAAAAAAEAIAAAACYBAABk&#10;cnMvZTJvRG9jLnhtbFBLBQYAAAAABgAGAFkBAACbBQAAAAA=&#10;">
                <v:fill on="t" focussize="0,0"/>
                <v:stroke color="#000000" joinstyle="miter"/>
                <v:imagedata o:title=""/>
                <o:lock v:ext="edit" aspectratio="f"/>
                <v:textbox>
                  <w:txbxContent>
                    <w:p>
                      <w:pPr>
                        <w:jc w:val="center"/>
                        <w:rPr>
                          <w:sz w:val="18"/>
                        </w:rPr>
                      </w:pPr>
                      <w:r>
                        <w:rPr>
                          <w:rFonts w:hint="eastAsia"/>
                          <w:sz w:val="18"/>
                        </w:rPr>
                        <w:t>发布中标通知书、签订药品购销合同</w:t>
                      </w:r>
                    </w:p>
                  </w:txbxContent>
                </v:textbox>
              </v:rect>
            </w:pict>
          </mc:Fallback>
        </mc:AlternateContent>
      </w:r>
      <w:r>
        <w:rPr>
          <w:rFonts w:ascii="仿宋_GB2312" w:hAnsi="宋体" w:eastAsia="仿宋_GB2312"/>
          <w:kern w:val="0"/>
          <w:sz w:val="24"/>
        </w:rPr>
        <mc:AlternateContent>
          <mc:Choice Requires="wps">
            <w:drawing>
              <wp:anchor distT="0" distB="0" distL="114300" distR="114300" simplePos="0" relativeHeight="251674624" behindDoc="0" locked="0" layoutInCell="1" allowOverlap="1">
                <wp:simplePos x="0" y="0"/>
                <wp:positionH relativeFrom="column">
                  <wp:posOffset>-171450</wp:posOffset>
                </wp:positionH>
                <wp:positionV relativeFrom="paragraph">
                  <wp:posOffset>146050</wp:posOffset>
                </wp:positionV>
                <wp:extent cx="333375" cy="891540"/>
                <wp:effectExtent l="0" t="0" r="28575" b="41910"/>
                <wp:wrapNone/>
                <wp:docPr id="8" name="矩形 5"/>
                <wp:cNvGraphicFramePr/>
                <a:graphic xmlns:a="http://schemas.openxmlformats.org/drawingml/2006/main">
                  <a:graphicData uri="http://schemas.microsoft.com/office/word/2010/wordprocessingShape">
                    <wps:wsp>
                      <wps:cNvSpPr>
                        <a:spLocks noChangeArrowheads="1"/>
                      </wps:cNvSpPr>
                      <wps:spPr bwMode="auto">
                        <a:xfrm>
                          <a:off x="0" y="0"/>
                          <a:ext cx="333375" cy="891540"/>
                        </a:xfrm>
                        <a:prstGeom prst="rect">
                          <a:avLst/>
                        </a:prstGeom>
                        <a:solidFill>
                          <a:srgbClr val="99CCFF"/>
                        </a:solidFill>
                        <a:ln>
                          <a:noFill/>
                        </a:ln>
                        <a:effectLst>
                          <a:outerShdw dist="35921" dir="2700000" algn="ctr" rotWithShape="0">
                            <a:srgbClr val="808080"/>
                          </a:outerShdw>
                        </a:effectLst>
                      </wps:spPr>
                      <wps:txbx>
                        <w:txbxContent>
                          <w:p>
                            <w:pPr>
                              <w:pStyle w:val="121"/>
                              <w:widowControl w:val="0"/>
                              <w:pBdr>
                                <w:left w:val="none" w:color="auto" w:sz="0" w:space="0"/>
                                <w:bottom w:val="none" w:color="auto" w:sz="0" w:space="0"/>
                                <w:right w:val="none" w:color="auto" w:sz="0" w:space="0"/>
                              </w:pBdr>
                              <w:spacing w:before="0" w:beforeAutospacing="0" w:after="156" w:afterAutospacing="0"/>
                              <w:textAlignment w:val="auto"/>
                              <w:rPr>
                                <w:rFonts w:hint="default" w:ascii="Times New Roman" w:hAnsi="Times New Roman" w:eastAsia="宋体"/>
                                <w:kern w:val="2"/>
                                <w:szCs w:val="24"/>
                              </w:rPr>
                            </w:pPr>
                            <w:r>
                              <w:rPr>
                                <w:rFonts w:ascii="Times New Roman" w:hAnsi="Times New Roman" w:eastAsia="宋体"/>
                                <w:kern w:val="2"/>
                                <w:szCs w:val="24"/>
                              </w:rPr>
                              <w:t>采购阶段</w:t>
                            </w:r>
                          </w:p>
                        </w:txbxContent>
                      </wps:txbx>
                      <wps:bodyPr rot="0" vert="horz" wrap="square" lIns="91440" tIns="45720" rIns="91440" bIns="45720" anchor="t" anchorCtr="0" upright="1">
                        <a:noAutofit/>
                      </wps:bodyPr>
                    </wps:wsp>
                  </a:graphicData>
                </a:graphic>
              </wp:anchor>
            </w:drawing>
          </mc:Choice>
          <mc:Fallback>
            <w:pict>
              <v:rect id="矩形 5" o:spid="_x0000_s1026" o:spt="1" style="position:absolute;left:0pt;margin-left:-13.5pt;margin-top:11.5pt;height:70.2pt;width:26.25pt;z-index:251674624;mso-width-relative:page;mso-height-relative:page;" fillcolor="#99CCFF" filled="t" stroked="f" coordsize="21600,21600" o:gfxdata="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D6a3htYAAAAJAQAADwAAAAAAAAABACAAAAAiAAAAZHJzL2Rvd25yZXYueG1sUEsBAhQAFAAA&#10;AAgAh07iQM4g15JjAgAAtgQAAA4AAAAAAAAAAQAgAAAAJQEAAGRycy9lMm9Eb2MueG1sUEsFBgAA&#10;AAAGAAYAWQEAAPoFAAAAAA==&#10;">
                <v:fill on="t" focussize="0,0"/>
                <v:stroke on="f"/>
                <v:imagedata o:title=""/>
                <o:lock v:ext="edit" aspectratio="f"/>
                <v:shadow on="t" obscured="f" color="#808080" opacity="65536f" offset="2pt,2pt" offset2="0pt,0pt" origin="0f,0f" matrix="65536f,0f,0f,65536f,0,0"/>
                <v:textbox>
                  <w:txbxContent>
                    <w:p>
                      <w:pPr>
                        <w:pStyle w:val="121"/>
                        <w:widowControl w:val="0"/>
                        <w:pBdr>
                          <w:left w:val="none" w:color="auto" w:sz="0" w:space="0"/>
                          <w:bottom w:val="none" w:color="auto" w:sz="0" w:space="0"/>
                          <w:right w:val="none" w:color="auto" w:sz="0" w:space="0"/>
                        </w:pBdr>
                        <w:spacing w:before="0" w:beforeAutospacing="0" w:after="156" w:afterAutospacing="0"/>
                        <w:textAlignment w:val="auto"/>
                        <w:rPr>
                          <w:rFonts w:hint="default" w:ascii="Times New Roman" w:hAnsi="Times New Roman" w:eastAsia="宋体"/>
                          <w:kern w:val="2"/>
                          <w:szCs w:val="24"/>
                        </w:rPr>
                      </w:pPr>
                      <w:r>
                        <w:rPr>
                          <w:rFonts w:ascii="Times New Roman" w:hAnsi="Times New Roman" w:eastAsia="宋体"/>
                          <w:kern w:val="2"/>
                          <w:szCs w:val="24"/>
                        </w:rPr>
                        <w:t>采购阶段</w:t>
                      </w:r>
                    </w:p>
                  </w:txbxContent>
                </v:textbox>
              </v:rect>
            </w:pict>
          </mc:Fallback>
        </mc:AlternateContent>
      </w:r>
    </w:p>
    <w:p>
      <w:pPr>
        <w:tabs>
          <w:tab w:val="left" w:pos="6000"/>
        </w:tabs>
        <w:rPr>
          <w:rFonts w:ascii="仿宋_GB2312" w:hAnsi="宋体" w:eastAsia="仿宋_GB2312"/>
          <w:kern w:val="0"/>
          <w:sz w:val="24"/>
        </w:rPr>
      </w:pPr>
    </w:p>
    <w:p>
      <w:pPr>
        <w:tabs>
          <w:tab w:val="left" w:pos="6000"/>
        </w:tabs>
        <w:rPr>
          <w:rFonts w:ascii="仿宋_GB2312" w:hAnsi="宋体" w:eastAsia="仿宋_GB2312"/>
          <w:kern w:val="0"/>
          <w:sz w:val="24"/>
        </w:rPr>
      </w:pPr>
    </w:p>
    <w:p>
      <w:pPr>
        <w:tabs>
          <w:tab w:val="left" w:pos="6000"/>
        </w:tabs>
        <w:rPr>
          <w:rFonts w:ascii="仿宋_GB2312" w:hAnsi="宋体" w:eastAsia="仿宋_GB2312"/>
          <w:kern w:val="0"/>
          <w:sz w:val="24"/>
        </w:rPr>
      </w:pPr>
      <w:r>
        <w:rPr>
          <w:rFonts w:ascii="仿宋_GB2312" w:hAnsi="宋体" w:eastAsia="仿宋_GB2312"/>
          <w:kern w:val="0"/>
          <w:sz w:val="24"/>
        </w:rPr>
        <mc:AlternateContent>
          <mc:Choice Requires="wps">
            <w:drawing>
              <wp:anchor distT="0" distB="0" distL="114300" distR="114300" simplePos="0" relativeHeight="251665408" behindDoc="0" locked="0" layoutInCell="1" allowOverlap="1">
                <wp:simplePos x="0" y="0"/>
                <wp:positionH relativeFrom="column">
                  <wp:posOffset>1714500</wp:posOffset>
                </wp:positionH>
                <wp:positionV relativeFrom="paragraph">
                  <wp:posOffset>95250</wp:posOffset>
                </wp:positionV>
                <wp:extent cx="1819275" cy="297180"/>
                <wp:effectExtent l="5080" t="5080" r="4445" b="21590"/>
                <wp:wrapNone/>
                <wp:docPr id="7" name="矩形 4"/>
                <wp:cNvGraphicFramePr/>
                <a:graphic xmlns:a="http://schemas.openxmlformats.org/drawingml/2006/main">
                  <a:graphicData uri="http://schemas.microsoft.com/office/word/2010/wordprocessingShape">
                    <wps:wsp>
                      <wps:cNvSpPr>
                        <a:spLocks noChangeArrowheads="1"/>
                      </wps:cNvSpPr>
                      <wps:spPr bwMode="auto">
                        <a:xfrm>
                          <a:off x="0" y="0"/>
                          <a:ext cx="1819275" cy="297180"/>
                        </a:xfrm>
                        <a:prstGeom prst="rect">
                          <a:avLst/>
                        </a:prstGeom>
                        <a:solidFill>
                          <a:srgbClr val="FFFFFF"/>
                        </a:solidFill>
                        <a:ln w="9525">
                          <a:solidFill>
                            <a:srgbClr val="000000"/>
                          </a:solidFill>
                          <a:miter lim="800000"/>
                        </a:ln>
                        <a:effectLst/>
                      </wps:spPr>
                      <wps:txbx>
                        <w:txbxContent>
                          <w:p>
                            <w:pPr>
                              <w:pStyle w:val="17"/>
                              <w:pBdr>
                                <w:bottom w:val="single" w:color="auto" w:sz="6" w:space="13"/>
                              </w:pBdr>
                              <w:tabs>
                                <w:tab w:val="clear" w:pos="4153"/>
                                <w:tab w:val="clear" w:pos="8306"/>
                              </w:tabs>
                              <w:snapToGrid/>
                              <w:rPr>
                                <w:szCs w:val="24"/>
                              </w:rPr>
                            </w:pPr>
                            <w:r>
                              <w:rPr>
                                <w:rFonts w:hint="eastAsia"/>
                                <w:szCs w:val="24"/>
                              </w:rPr>
                              <w:t>履行药品购销合同</w:t>
                            </w:r>
                          </w:p>
                          <w:p/>
                        </w:txbxContent>
                      </wps:txbx>
                      <wps:bodyPr rot="0" vert="horz" wrap="square" lIns="91440" tIns="45720" rIns="91440" bIns="45720" anchor="t" anchorCtr="0" upright="1">
                        <a:noAutofit/>
                      </wps:bodyPr>
                    </wps:wsp>
                  </a:graphicData>
                </a:graphic>
              </wp:anchor>
            </w:drawing>
          </mc:Choice>
          <mc:Fallback>
            <w:pict>
              <v:rect id="矩形 4" o:spid="_x0000_s1026" o:spt="1" style="position:absolute;left:0pt;margin-left:135pt;margin-top:7.5pt;height:23.4pt;width:143.25pt;z-index:251665408;mso-width-relative:page;mso-height-relative:page;" fillcolor="#FFFFFF" filled="t" stroked="t" coordsize="21600,21600" o:gfxdata="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gnvAC2AAAAAkBAAAPAAAAAAAAAAEAIAAAACIAAABk&#10;cnMvZG93bnJldi54bWxQSwECFAAUAAAACACHTuJAyX3szD8CAACIBAAADgAAAAAAAAABACAAAAAn&#10;AQAAZHJzL2Uyb0RvYy54bWxQSwUGAAAAAAYABgBZAQAA2AUAAAAA&#10;">
                <v:fill on="t" focussize="0,0"/>
                <v:stroke color="#000000" miterlimit="8" joinstyle="miter"/>
                <v:imagedata o:title=""/>
                <o:lock v:ext="edit" aspectratio="f"/>
                <v:textbox>
                  <w:txbxContent>
                    <w:p>
                      <w:pPr>
                        <w:pStyle w:val="17"/>
                        <w:pBdr>
                          <w:bottom w:val="single" w:color="auto" w:sz="6" w:space="13"/>
                        </w:pBdr>
                        <w:tabs>
                          <w:tab w:val="clear" w:pos="4153"/>
                          <w:tab w:val="clear" w:pos="8306"/>
                        </w:tabs>
                        <w:snapToGrid/>
                        <w:rPr>
                          <w:szCs w:val="24"/>
                        </w:rPr>
                      </w:pPr>
                      <w:r>
                        <w:rPr>
                          <w:rFonts w:hint="eastAsia"/>
                          <w:szCs w:val="24"/>
                        </w:rPr>
                        <w:t>履行药品购销合同</w:t>
                      </w:r>
                    </w:p>
                    <w:p/>
                  </w:txbxContent>
                </v:textbox>
              </v:rect>
            </w:pict>
          </mc:Fallback>
        </mc:AlternateContent>
      </w:r>
    </w:p>
    <w:p>
      <w:pPr>
        <w:tabs>
          <w:tab w:val="left" w:pos="6000"/>
        </w:tabs>
        <w:rPr>
          <w:rFonts w:ascii="仿宋_GB2312" w:hAnsi="宋体" w:eastAsia="仿宋_GB2312"/>
          <w:kern w:val="0"/>
          <w:sz w:val="24"/>
        </w:rPr>
      </w:pPr>
    </w:p>
    <w:p>
      <w:pPr>
        <w:tabs>
          <w:tab w:val="left" w:pos="6000"/>
        </w:tabs>
        <w:rPr>
          <w:rFonts w:ascii="仿宋_GB2312" w:hAnsi="宋体" w:eastAsia="仿宋_GB2312"/>
          <w:kern w:val="0"/>
          <w:sz w:val="24"/>
        </w:rPr>
      </w:pPr>
    </w:p>
    <w:p>
      <w:pPr>
        <w:tabs>
          <w:tab w:val="left" w:pos="6000"/>
        </w:tabs>
        <w:rPr>
          <w:rFonts w:ascii="仿宋_GB2312" w:hAnsi="宋体" w:eastAsia="仿宋_GB2312"/>
          <w:kern w:val="0"/>
          <w:sz w:val="24"/>
        </w:rPr>
      </w:pPr>
    </w:p>
    <w:p>
      <w:pPr>
        <w:tabs>
          <w:tab w:val="left" w:pos="6000"/>
        </w:tabs>
        <w:rPr>
          <w:rFonts w:ascii="仿宋_GB2312" w:hAnsi="宋体" w:eastAsia="仿宋_GB2312"/>
          <w:kern w:val="0"/>
          <w:sz w:val="24"/>
        </w:rPr>
      </w:pPr>
      <w:r>
        <w:rPr>
          <w:rFonts w:ascii="仿宋_GB2312" w:hAnsi="宋体" w:eastAsia="仿宋_GB2312"/>
          <w:kern w:val="0"/>
          <w:sz w:val="24"/>
        </w:rPr>
        <mc:AlternateContent>
          <mc:Choice Requires="wps">
            <w:drawing>
              <wp:anchor distT="0" distB="0" distL="114300" distR="114300" simplePos="0" relativeHeight="251666432" behindDoc="0" locked="0" layoutInCell="1" allowOverlap="1">
                <wp:simplePos x="0" y="0"/>
                <wp:positionH relativeFrom="column">
                  <wp:posOffset>1599565</wp:posOffset>
                </wp:positionH>
                <wp:positionV relativeFrom="paragraph">
                  <wp:posOffset>66675</wp:posOffset>
                </wp:positionV>
                <wp:extent cx="2028825" cy="272415"/>
                <wp:effectExtent l="5080" t="4445" r="4445" b="8890"/>
                <wp:wrapNone/>
                <wp:docPr id="6" name="矩形 3"/>
                <wp:cNvGraphicFramePr/>
                <a:graphic xmlns:a="http://schemas.openxmlformats.org/drawingml/2006/main">
                  <a:graphicData uri="http://schemas.microsoft.com/office/word/2010/wordprocessingShape">
                    <wps:wsp>
                      <wps:cNvSpPr>
                        <a:spLocks noChangeArrowheads="1"/>
                      </wps:cNvSpPr>
                      <wps:spPr bwMode="auto">
                        <a:xfrm>
                          <a:off x="0" y="0"/>
                          <a:ext cx="2028825" cy="272415"/>
                        </a:xfrm>
                        <a:prstGeom prst="rect">
                          <a:avLst/>
                        </a:prstGeom>
                        <a:solidFill>
                          <a:srgbClr val="FFFFFF"/>
                        </a:solidFill>
                        <a:ln w="9525">
                          <a:solidFill>
                            <a:srgbClr val="000000"/>
                          </a:solidFill>
                          <a:miter lim="800000"/>
                        </a:ln>
                        <a:effectLst/>
                      </wps:spPr>
                      <wps:txbx>
                        <w:txbxContent>
                          <w:p>
                            <w:pPr>
                              <w:jc w:val="center"/>
                              <w:rPr>
                                <w:sz w:val="18"/>
                              </w:rPr>
                            </w:pPr>
                            <w:r>
                              <w:rPr>
                                <w:rFonts w:hint="eastAsia"/>
                                <w:sz w:val="18"/>
                              </w:rPr>
                              <w:t>配送和货款结算</w:t>
                            </w:r>
                          </w:p>
                        </w:txbxContent>
                      </wps:txbx>
                      <wps:bodyPr rot="0" vert="horz" wrap="square" lIns="91440" tIns="45720" rIns="91440" bIns="45720" anchor="t" anchorCtr="0" upright="1">
                        <a:noAutofit/>
                      </wps:bodyPr>
                    </wps:wsp>
                  </a:graphicData>
                </a:graphic>
              </wp:anchor>
            </w:drawing>
          </mc:Choice>
          <mc:Fallback>
            <w:pict>
              <v:rect id="矩形 3" o:spid="_x0000_s1026" o:spt="1" style="position:absolute;left:0pt;margin-left:125.95pt;margin-top:5.25pt;height:21.45pt;width:159.75pt;z-index:251666432;mso-width-relative:page;mso-height-relative:page;" fillcolor="#FFFFFF" filled="t" stroked="t" coordsize="21600,21600" o:gfxdata="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SQ/9QNgAAAAJAQAADwAAAAAAAAABACAAAAAiAAAAZHJzL2Rv&#10;d25yZXYueG1sUEsBAhQAFAAAAAgAh07iQPf09xA6AgAAiAQAAA4AAAAAAAAAAQAgAAAAJwEAAGRy&#10;cy9lMm9Eb2MueG1sUEsFBgAAAAAGAAYAWQEAANMFAAAAAA==&#10;">
                <v:fill on="t" focussize="0,0"/>
                <v:stroke color="#000000" miterlimit="8" joinstyle="miter"/>
                <v:imagedata o:title=""/>
                <o:lock v:ext="edit" aspectratio="f"/>
                <v:textbox>
                  <w:txbxContent>
                    <w:p>
                      <w:pPr>
                        <w:jc w:val="center"/>
                        <w:rPr>
                          <w:sz w:val="18"/>
                        </w:rPr>
                      </w:pPr>
                      <w:r>
                        <w:rPr>
                          <w:rFonts w:hint="eastAsia"/>
                          <w:sz w:val="18"/>
                        </w:rPr>
                        <w:t>配送和货款结算</w:t>
                      </w:r>
                    </w:p>
                  </w:txbxContent>
                </v:textbox>
              </v:rect>
            </w:pict>
          </mc:Fallback>
        </mc:AlternateContent>
      </w:r>
    </w:p>
    <w:p>
      <w:pPr>
        <w:tabs>
          <w:tab w:val="left" w:pos="6000"/>
        </w:tabs>
        <w:rPr>
          <w:rFonts w:ascii="仿宋_GB2312" w:hAnsi="宋体" w:eastAsia="仿宋_GB2312"/>
          <w:kern w:val="0"/>
          <w:sz w:val="24"/>
        </w:rPr>
      </w:pPr>
      <w:r>
        <w:rPr>
          <w:rFonts w:ascii="仿宋_GB2312" w:hAnsi="宋体" w:eastAsia="仿宋_GB2312"/>
          <w:kern w:val="0"/>
          <w:sz w:val="24"/>
        </w:rPr>
        <mc:AlternateContent>
          <mc:Choice Requires="wps">
            <w:drawing>
              <wp:anchor distT="0" distB="0" distL="114300" distR="114300" simplePos="0" relativeHeight="251671552" behindDoc="0" locked="0" layoutInCell="1" allowOverlap="1">
                <wp:simplePos x="0" y="0"/>
                <wp:positionH relativeFrom="column">
                  <wp:posOffset>3629025</wp:posOffset>
                </wp:positionH>
                <wp:positionV relativeFrom="paragraph">
                  <wp:posOffset>11430</wp:posOffset>
                </wp:positionV>
                <wp:extent cx="1609725" cy="0"/>
                <wp:effectExtent l="0" t="12700" r="9525" b="15875"/>
                <wp:wrapNone/>
                <wp:docPr id="5"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line">
                          <a:avLst/>
                        </a:prstGeom>
                        <a:noFill/>
                        <a:ln w="25400">
                          <a:solidFill>
                            <a:srgbClr val="000000"/>
                          </a:solidFill>
                          <a:round/>
                        </a:ln>
                        <a:effectLst/>
                      </wps:spPr>
                      <wps:bodyPr/>
                    </wps:wsp>
                  </a:graphicData>
                </a:graphic>
              </wp:anchor>
            </w:drawing>
          </mc:Choice>
          <mc:Fallback>
            <w:pict>
              <v:line id="直接连接符 1" o:spid="_x0000_s1026" o:spt="20" style="position:absolute;left:0pt;margin-left:285.75pt;margin-top:0.9pt;height:0pt;width:126.75pt;z-index:251671552;mso-width-relative:page;mso-height-relative:page;" filled="f" stroked="t" coordsize="21600,21600" o:gfxdata="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JjvA01AAA&#10;AAcBAAAPAAAAAAAAAAEAIAAAACIAAABkcnMvZG93bnJldi54bWxQSwECFAAUAAAACACHTuJA0nXs&#10;4+kBAAC5AwAADgAAAAAAAAABACAAAAAjAQAAZHJzL2Uyb0RvYy54bWxQSwUGAAAAAAYABgBZAQAA&#10;fgUAAAAA&#10;">
                <v:fill on="f" focussize="0,0"/>
                <v:stroke weight="2pt" color="#000000" joinstyle="round"/>
                <v:imagedata o:title=""/>
                <o:lock v:ext="edit" aspectratio="f"/>
              </v:line>
            </w:pict>
          </mc:Fallback>
        </mc:AlternateContent>
      </w:r>
      <w:r>
        <w:rPr>
          <w:rFonts w:ascii="仿宋_GB2312" w:hAnsi="宋体" w:eastAsia="仿宋_GB2312"/>
          <w:kern w:val="0"/>
          <w:sz w:val="24"/>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7620</wp:posOffset>
                </wp:positionV>
                <wp:extent cx="1600200" cy="0"/>
                <wp:effectExtent l="0" t="12700" r="0" b="15875"/>
                <wp:wrapNone/>
                <wp:docPr id="4"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25400">
                          <a:solidFill>
                            <a:srgbClr val="000000"/>
                          </a:solidFill>
                          <a:round/>
                        </a:ln>
                        <a:effectLst/>
                      </wps:spPr>
                      <wps:bodyPr/>
                    </wps:wsp>
                  </a:graphicData>
                </a:graphic>
              </wp:anchor>
            </w:drawing>
          </mc:Choice>
          <mc:Fallback>
            <w:pict>
              <v:line id="直接连接符 2" o:spid="_x0000_s1026" o:spt="20" style="position:absolute;left:0pt;margin-left:0pt;margin-top:0.6pt;height:0pt;width:126pt;z-index:251673600;mso-width-relative:page;mso-height-relative:page;" filled="f" stroked="t" coordsize="21600,21600" o:gfxdata="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cFxEN0QAAAAQBAAAP&#10;AAAAAAAAAAEAIAAAACIAAABkcnMvZG93bnJldi54bWxQSwECFAAUAAAACACHTuJAuRUdAuYBAAC5&#10;AwAADgAAAAAAAAABACAAAAAgAQAAZHJzL2Uyb0RvYy54bWxQSwUGAAAAAAYABgBZAQAAeAUAAAAA&#10;">
                <v:fill on="f" focussize="0,0"/>
                <v:stroke weight="2pt" color="#000000" joinstyle="round"/>
                <v:imagedata o:title=""/>
                <o:lock v:ext="edit" aspectratio="f"/>
              </v:line>
            </w:pict>
          </mc:Fallback>
        </mc:AlternateContent>
      </w:r>
    </w:p>
    <w:p>
      <w:pPr>
        <w:pStyle w:val="2"/>
        <w:spacing w:line="400" w:lineRule="exact"/>
        <w:jc w:val="center"/>
        <w:rPr>
          <w:sz w:val="32"/>
          <w:szCs w:val="32"/>
        </w:rPr>
      </w:pPr>
      <w:r>
        <w:rPr>
          <w:rFonts w:hint="eastAsia"/>
          <w:sz w:val="32"/>
          <w:szCs w:val="32"/>
        </w:rPr>
        <w:t>第三部分  投标人须知</w:t>
      </w:r>
    </w:p>
    <w:p>
      <w:pPr>
        <w:pStyle w:val="19"/>
        <w:spacing w:line="400" w:lineRule="exact"/>
        <w:rPr>
          <w:rFonts w:ascii="仿宋_GB2312" w:hAnsi="宋体" w:eastAsia="仿宋_GB2312"/>
          <w:b w:val="0"/>
          <w:bCs w:val="0"/>
          <w:kern w:val="0"/>
          <w:sz w:val="24"/>
          <w:szCs w:val="24"/>
        </w:rPr>
      </w:pPr>
      <w:r>
        <w:rPr>
          <w:rFonts w:hint="eastAsia" w:ascii="仿宋_GB2312" w:hAnsi="宋体" w:eastAsia="仿宋_GB2312"/>
          <w:b w:val="0"/>
          <w:bCs w:val="0"/>
          <w:kern w:val="0"/>
          <w:sz w:val="24"/>
          <w:szCs w:val="24"/>
        </w:rPr>
        <w:t>前附表</w:t>
      </w:r>
    </w:p>
    <w:tbl>
      <w:tblPr>
        <w:tblStyle w:val="2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91"/>
        <w:gridCol w:w="2410"/>
        <w:gridCol w:w="64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宋体" w:eastAsia="仿宋_GB2312"/>
                <w:kern w:val="0"/>
                <w:sz w:val="24"/>
              </w:rPr>
            </w:pPr>
            <w:r>
              <w:rPr>
                <w:rFonts w:ascii="仿宋_GB2312" w:hAnsi="宋体" w:eastAsia="仿宋_GB2312"/>
                <w:kern w:val="0"/>
                <w:sz w:val="24"/>
              </w:rPr>
              <w:t>序号</w:t>
            </w: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宋体" w:eastAsia="仿宋_GB2312"/>
                <w:kern w:val="0"/>
                <w:sz w:val="24"/>
              </w:rPr>
            </w:pPr>
            <w:r>
              <w:rPr>
                <w:rFonts w:ascii="仿宋_GB2312" w:hAnsi="宋体" w:eastAsia="仿宋_GB2312"/>
                <w:kern w:val="0"/>
                <w:sz w:val="24"/>
              </w:rPr>
              <w:t>名  称</w:t>
            </w:r>
          </w:p>
        </w:tc>
        <w:tc>
          <w:tcPr>
            <w:tcW w:w="64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宋体" w:eastAsia="仿宋_GB2312"/>
                <w:kern w:val="0"/>
                <w:sz w:val="24"/>
              </w:rPr>
            </w:pPr>
            <w:r>
              <w:rPr>
                <w:rFonts w:ascii="仿宋_GB2312" w:hAnsi="宋体" w:eastAsia="仿宋_GB2312"/>
                <w:kern w:val="0"/>
                <w:sz w:val="24"/>
              </w:rPr>
              <w:t>内   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宋体" w:eastAsia="仿宋_GB2312"/>
                <w:kern w:val="0"/>
                <w:sz w:val="24"/>
              </w:rPr>
            </w:pPr>
            <w:r>
              <w:rPr>
                <w:rFonts w:ascii="仿宋_GB2312" w:hAnsi="宋体" w:eastAsia="仿宋_GB2312"/>
                <w:kern w:val="0"/>
                <w:sz w:val="24"/>
              </w:rPr>
              <w:t>1</w:t>
            </w: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宋体" w:eastAsia="仿宋_GB2312"/>
                <w:kern w:val="0"/>
                <w:sz w:val="24"/>
              </w:rPr>
            </w:pPr>
            <w:r>
              <w:rPr>
                <w:rFonts w:ascii="仿宋_GB2312" w:hAnsi="宋体" w:eastAsia="仿宋_GB2312"/>
                <w:kern w:val="0"/>
                <w:sz w:val="24"/>
              </w:rPr>
              <w:t>项目名称</w:t>
            </w:r>
          </w:p>
        </w:tc>
        <w:tc>
          <w:tcPr>
            <w:tcW w:w="64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_GB2312" w:hAnsi="宋体" w:eastAsia="仿宋_GB2312"/>
                <w:kern w:val="0"/>
                <w:sz w:val="24"/>
              </w:rPr>
            </w:pPr>
            <w:r>
              <w:rPr>
                <w:rFonts w:hint="eastAsia" w:ascii="仿宋_GB2312" w:hAnsi="宋体" w:eastAsia="仿宋_GB2312"/>
                <w:kern w:val="0"/>
                <w:sz w:val="24"/>
              </w:rPr>
              <w:t>中药配方颗粒及配套设备租赁项目公开招标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3"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宋体" w:eastAsia="仿宋_GB2312"/>
                <w:kern w:val="0"/>
                <w:sz w:val="24"/>
              </w:rPr>
            </w:pPr>
            <w:r>
              <w:rPr>
                <w:rFonts w:ascii="仿宋_GB2312" w:hAnsi="宋体" w:eastAsia="仿宋_GB2312"/>
                <w:kern w:val="0"/>
                <w:sz w:val="24"/>
              </w:rPr>
              <w:t>2</w:t>
            </w: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宋体" w:eastAsia="仿宋_GB2312"/>
                <w:kern w:val="0"/>
                <w:sz w:val="24"/>
              </w:rPr>
            </w:pPr>
            <w:r>
              <w:rPr>
                <w:rFonts w:ascii="仿宋_GB2312" w:hAnsi="宋体" w:eastAsia="仿宋_GB2312"/>
                <w:kern w:val="0"/>
                <w:sz w:val="24"/>
              </w:rPr>
              <w:t>采购内容</w:t>
            </w:r>
          </w:p>
        </w:tc>
        <w:tc>
          <w:tcPr>
            <w:tcW w:w="64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_GB2312" w:hAnsi="宋体" w:eastAsia="仿宋_GB2312"/>
                <w:kern w:val="0"/>
                <w:sz w:val="24"/>
              </w:rPr>
            </w:pPr>
            <w:r>
              <w:rPr>
                <w:rFonts w:hint="eastAsia" w:ascii="仿宋_GB2312" w:hAnsi="宋体" w:eastAsia="仿宋_GB2312"/>
                <w:kern w:val="0"/>
                <w:sz w:val="24"/>
              </w:rPr>
              <w:t>中药配方颗粒及配套设备租赁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3"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宋体" w:eastAsia="仿宋_GB2312"/>
                <w:kern w:val="0"/>
                <w:sz w:val="24"/>
              </w:rPr>
            </w:pPr>
            <w:r>
              <w:rPr>
                <w:rFonts w:ascii="仿宋_GB2312" w:hAnsi="宋体" w:eastAsia="仿宋_GB2312"/>
                <w:kern w:val="0"/>
                <w:sz w:val="24"/>
              </w:rPr>
              <w:t>3</w:t>
            </w: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宋体" w:eastAsia="仿宋_GB2312"/>
                <w:kern w:val="0"/>
                <w:sz w:val="24"/>
              </w:rPr>
            </w:pPr>
            <w:r>
              <w:rPr>
                <w:rFonts w:ascii="仿宋_GB2312" w:hAnsi="宋体" w:eastAsia="仿宋_GB2312"/>
                <w:kern w:val="0"/>
                <w:sz w:val="24"/>
              </w:rPr>
              <w:t>预算金额</w:t>
            </w:r>
          </w:p>
        </w:tc>
        <w:tc>
          <w:tcPr>
            <w:tcW w:w="6460"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kern w:val="0"/>
                <w:sz w:val="24"/>
              </w:rPr>
            </w:pPr>
            <w:r>
              <w:rPr>
                <w:rFonts w:hint="eastAsia" w:ascii="仿宋_GB2312" w:hAnsi="宋体" w:eastAsia="仿宋_GB2312"/>
                <w:kern w:val="0"/>
                <w:sz w:val="24"/>
              </w:rPr>
              <w:t>400万元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宋体" w:eastAsia="仿宋_GB2312"/>
                <w:kern w:val="0"/>
                <w:sz w:val="24"/>
              </w:rPr>
            </w:pPr>
            <w:r>
              <w:rPr>
                <w:rFonts w:ascii="仿宋_GB2312" w:hAnsi="宋体" w:eastAsia="仿宋_GB2312"/>
                <w:kern w:val="0"/>
                <w:sz w:val="24"/>
              </w:rPr>
              <w:t>4</w:t>
            </w: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宋体" w:eastAsia="仿宋_GB2312"/>
                <w:kern w:val="0"/>
                <w:sz w:val="24"/>
              </w:rPr>
            </w:pPr>
            <w:r>
              <w:rPr>
                <w:rFonts w:ascii="仿宋_GB2312" w:hAnsi="宋体" w:eastAsia="仿宋_GB2312"/>
                <w:kern w:val="0"/>
                <w:sz w:val="24"/>
              </w:rPr>
              <w:t>投标报价</w:t>
            </w:r>
          </w:p>
        </w:tc>
        <w:tc>
          <w:tcPr>
            <w:tcW w:w="64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_GB2312" w:hAnsi="宋体" w:eastAsia="仿宋_GB2312"/>
                <w:kern w:val="0"/>
                <w:sz w:val="24"/>
              </w:rPr>
            </w:pPr>
            <w:r>
              <w:rPr>
                <w:rFonts w:ascii="仿宋_GB2312" w:hAnsi="宋体" w:eastAsia="仿宋_GB2312"/>
                <w:kern w:val="0"/>
                <w:sz w:val="24"/>
              </w:rPr>
              <w:t>1、本项目投标应以</w:t>
            </w:r>
            <w:r>
              <w:rPr>
                <w:rFonts w:hint="eastAsia" w:ascii="仿宋_GB2312" w:hAnsi="宋体" w:eastAsia="仿宋_GB2312"/>
                <w:kern w:val="0"/>
                <w:sz w:val="24"/>
              </w:rPr>
              <w:t>投标人对采购人提供的配方颗粒目录内所有品种采购单价与预计采购量结合的采购总金额作为投标报价</w:t>
            </w:r>
            <w:r>
              <w:rPr>
                <w:rFonts w:ascii="仿宋_GB2312" w:hAnsi="宋体" w:eastAsia="仿宋_GB2312"/>
                <w:kern w:val="0"/>
                <w:sz w:val="24"/>
              </w:rPr>
              <w:t>；</w:t>
            </w:r>
          </w:p>
          <w:p>
            <w:pPr>
              <w:snapToGrid w:val="0"/>
              <w:spacing w:line="360" w:lineRule="auto"/>
              <w:ind w:left="360" w:hanging="360" w:hangingChars="150"/>
              <w:rPr>
                <w:rFonts w:ascii="仿宋_GB2312" w:hAnsi="宋体" w:eastAsia="仿宋_GB2312"/>
                <w:kern w:val="0"/>
                <w:sz w:val="24"/>
              </w:rPr>
            </w:pPr>
            <w:r>
              <w:rPr>
                <w:rFonts w:ascii="仿宋_GB2312" w:hAnsi="宋体" w:eastAsia="仿宋_GB2312"/>
                <w:kern w:val="0"/>
                <w:sz w:val="24"/>
              </w:rPr>
              <w:t>2、不论投标结果如何，投标人均应自行承担所有与投标有关的全部费用。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宋体" w:eastAsia="仿宋_GB2312"/>
                <w:kern w:val="0"/>
                <w:sz w:val="24"/>
              </w:rPr>
            </w:pPr>
            <w:r>
              <w:rPr>
                <w:rFonts w:hint="eastAsia" w:ascii="仿宋_GB2312" w:hAnsi="宋体" w:eastAsia="仿宋_GB2312"/>
                <w:kern w:val="0"/>
                <w:sz w:val="24"/>
              </w:rPr>
              <w:t>5</w:t>
            </w: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宋体" w:eastAsia="仿宋_GB2312"/>
                <w:kern w:val="0"/>
                <w:sz w:val="24"/>
              </w:rPr>
            </w:pPr>
            <w:r>
              <w:rPr>
                <w:rFonts w:ascii="仿宋_GB2312" w:hAnsi="宋体" w:eastAsia="仿宋_GB2312"/>
                <w:kern w:val="0"/>
                <w:sz w:val="24"/>
              </w:rPr>
              <w:t>样品</w:t>
            </w:r>
          </w:p>
        </w:tc>
        <w:tc>
          <w:tcPr>
            <w:tcW w:w="64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_GB2312" w:hAnsi="宋体" w:eastAsia="仿宋_GB2312"/>
                <w:kern w:val="0"/>
                <w:sz w:val="24"/>
              </w:rPr>
            </w:pPr>
            <w:r>
              <w:rPr>
                <w:rFonts w:ascii="仿宋_GB2312" w:hAnsi="宋体" w:eastAsia="仿宋_GB2312"/>
                <w:kern w:val="0"/>
                <w:sz w:val="24"/>
              </w:rPr>
              <w:fldChar w:fldCharType="begin"/>
            </w:r>
            <w:r>
              <w:rPr>
                <w:rFonts w:ascii="仿宋_GB2312" w:hAnsi="宋体" w:eastAsia="仿宋_GB2312"/>
                <w:kern w:val="0"/>
                <w:sz w:val="24"/>
              </w:rPr>
              <w:instrText xml:space="preserve"> eq \o\ac(□,√)</w:instrText>
            </w:r>
            <w:r>
              <w:rPr>
                <w:rFonts w:ascii="仿宋_GB2312" w:hAnsi="宋体" w:eastAsia="仿宋_GB2312"/>
                <w:kern w:val="0"/>
                <w:sz w:val="24"/>
              </w:rPr>
              <w:fldChar w:fldCharType="end"/>
            </w:r>
            <w:r>
              <w:rPr>
                <w:rFonts w:ascii="仿宋_GB2312" w:hAnsi="宋体" w:eastAsia="仿宋_GB2312"/>
                <w:kern w:val="0"/>
                <w:sz w:val="24"/>
              </w:rPr>
              <w:t xml:space="preserve"> 提供</w:t>
            </w:r>
            <w:r>
              <w:rPr>
                <w:rFonts w:hint="eastAsia" w:ascii="仿宋_GB2312" w:hAnsi="宋体" w:eastAsia="仿宋_GB2312"/>
                <w:kern w:val="0"/>
                <w:sz w:val="24"/>
              </w:rPr>
              <w:t xml:space="preserve">   </w:t>
            </w:r>
            <w:r>
              <w:rPr>
                <w:rFonts w:ascii="仿宋_GB2312" w:hAnsi="宋体" w:eastAsia="仿宋_GB2312"/>
                <w:kern w:val="0"/>
                <w:sz w:val="24"/>
              </w:rPr>
              <w:t>□ 不提供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宋体" w:eastAsia="仿宋_GB2312"/>
                <w:kern w:val="0"/>
                <w:sz w:val="24"/>
              </w:rPr>
            </w:pPr>
            <w:r>
              <w:rPr>
                <w:rFonts w:hint="eastAsia" w:ascii="仿宋_GB2312" w:hAnsi="宋体" w:eastAsia="仿宋_GB2312"/>
                <w:kern w:val="0"/>
                <w:sz w:val="24"/>
              </w:rPr>
              <w:t>6</w:t>
            </w: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宋体" w:eastAsia="仿宋_GB2312"/>
                <w:kern w:val="0"/>
                <w:sz w:val="24"/>
              </w:rPr>
            </w:pPr>
            <w:r>
              <w:rPr>
                <w:rFonts w:ascii="仿宋_GB2312" w:hAnsi="宋体" w:eastAsia="仿宋_GB2312"/>
                <w:kern w:val="0"/>
                <w:sz w:val="24"/>
              </w:rPr>
              <w:t>演示</w:t>
            </w:r>
          </w:p>
        </w:tc>
        <w:tc>
          <w:tcPr>
            <w:tcW w:w="64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_GB2312" w:hAnsi="宋体" w:eastAsia="仿宋_GB2312"/>
                <w:kern w:val="0"/>
                <w:sz w:val="24"/>
              </w:rPr>
            </w:pPr>
            <w:r>
              <w:rPr>
                <w:rFonts w:ascii="仿宋_GB2312" w:hAnsi="宋体" w:eastAsia="仿宋_GB2312"/>
                <w:kern w:val="0"/>
                <w:sz w:val="24"/>
              </w:rPr>
              <w:t>□ 要求</w:t>
            </w:r>
            <w:r>
              <w:rPr>
                <w:rFonts w:hint="eastAsia" w:ascii="仿宋_GB2312" w:hAnsi="宋体" w:eastAsia="仿宋_GB2312"/>
                <w:kern w:val="0"/>
                <w:sz w:val="24"/>
              </w:rPr>
              <w:t xml:space="preserve">   </w:t>
            </w:r>
            <w:r>
              <w:rPr>
                <w:rFonts w:ascii="仿宋_GB2312" w:hAnsi="宋体" w:eastAsia="仿宋_GB2312"/>
                <w:kern w:val="0"/>
                <w:sz w:val="24"/>
              </w:rPr>
              <w:fldChar w:fldCharType="begin"/>
            </w:r>
            <w:r>
              <w:rPr>
                <w:rFonts w:ascii="仿宋_GB2312" w:hAnsi="宋体" w:eastAsia="仿宋_GB2312"/>
                <w:kern w:val="0"/>
                <w:sz w:val="24"/>
              </w:rPr>
              <w:instrText xml:space="preserve"> eq \o\ac(□,√)</w:instrText>
            </w:r>
            <w:r>
              <w:rPr>
                <w:rFonts w:ascii="仿宋_GB2312" w:hAnsi="宋体" w:eastAsia="仿宋_GB2312"/>
                <w:kern w:val="0"/>
                <w:sz w:val="24"/>
              </w:rPr>
              <w:fldChar w:fldCharType="end"/>
            </w:r>
            <w:r>
              <w:rPr>
                <w:rFonts w:ascii="仿宋_GB2312" w:hAnsi="宋体" w:eastAsia="仿宋_GB2312"/>
                <w:kern w:val="0"/>
                <w:sz w:val="24"/>
              </w:rPr>
              <w:t>不要求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宋体" w:eastAsia="仿宋_GB2312"/>
                <w:kern w:val="0"/>
                <w:sz w:val="24"/>
              </w:rPr>
            </w:pPr>
            <w:r>
              <w:rPr>
                <w:rFonts w:hint="eastAsia" w:ascii="仿宋_GB2312" w:hAnsi="宋体" w:eastAsia="仿宋_GB2312"/>
                <w:kern w:val="0"/>
                <w:sz w:val="24"/>
              </w:rPr>
              <w:t>7</w:t>
            </w: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宋体" w:eastAsia="仿宋_GB2312"/>
                <w:kern w:val="0"/>
                <w:sz w:val="24"/>
              </w:rPr>
            </w:pPr>
            <w:r>
              <w:rPr>
                <w:rFonts w:ascii="仿宋_GB2312" w:hAnsi="宋体" w:eastAsia="仿宋_GB2312"/>
                <w:kern w:val="0"/>
                <w:sz w:val="24"/>
              </w:rPr>
              <w:t>招标文件澄清</w:t>
            </w:r>
          </w:p>
        </w:tc>
        <w:tc>
          <w:tcPr>
            <w:tcW w:w="64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80" w:firstLineChars="200"/>
              <w:rPr>
                <w:rFonts w:ascii="仿宋_GB2312" w:hAnsi="宋体" w:eastAsia="仿宋_GB2312"/>
                <w:kern w:val="0"/>
                <w:sz w:val="24"/>
              </w:rPr>
            </w:pPr>
            <w:r>
              <w:rPr>
                <w:rFonts w:ascii="仿宋_GB2312" w:hAnsi="宋体" w:eastAsia="仿宋_GB2312"/>
                <w:kern w:val="0"/>
                <w:sz w:val="24"/>
              </w:rPr>
              <w:t>投标人如认为招标文件表述不清晰、存在前后矛盾等内容的，应当在投标截止日15天前以书面形式要求招标采购单位作出书面澄清。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宋体" w:eastAsia="仿宋_GB2312"/>
                <w:kern w:val="0"/>
                <w:sz w:val="24"/>
              </w:rPr>
            </w:pPr>
            <w:r>
              <w:rPr>
                <w:rFonts w:hint="eastAsia" w:ascii="仿宋_GB2312" w:hAnsi="宋体" w:eastAsia="仿宋_GB2312"/>
                <w:kern w:val="0"/>
                <w:sz w:val="24"/>
              </w:rPr>
              <w:t>8</w:t>
            </w: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宋体" w:eastAsia="仿宋_GB2312"/>
                <w:kern w:val="0"/>
                <w:sz w:val="24"/>
              </w:rPr>
            </w:pPr>
            <w:r>
              <w:rPr>
                <w:rFonts w:ascii="仿宋_GB2312" w:hAnsi="宋体" w:eastAsia="仿宋_GB2312"/>
                <w:kern w:val="0"/>
                <w:sz w:val="24"/>
              </w:rPr>
              <w:t>投标文件组成</w:t>
            </w:r>
          </w:p>
        </w:tc>
        <w:tc>
          <w:tcPr>
            <w:tcW w:w="646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仿宋_GB2312" w:hAnsi="宋体" w:eastAsia="仿宋_GB2312"/>
                <w:kern w:val="0"/>
                <w:sz w:val="24"/>
              </w:rPr>
            </w:pPr>
            <w:r>
              <w:rPr>
                <w:rFonts w:ascii="仿宋_GB2312" w:hAnsi="宋体" w:eastAsia="仿宋_GB2312"/>
                <w:kern w:val="0"/>
                <w:sz w:val="24"/>
              </w:rPr>
              <w:t xml:space="preserve">1、资格证明文件文件正本 1 份；副本 </w:t>
            </w:r>
            <w:r>
              <w:rPr>
                <w:rFonts w:hint="eastAsia" w:ascii="仿宋_GB2312" w:hAnsi="宋体" w:eastAsia="仿宋_GB2312"/>
                <w:kern w:val="0"/>
                <w:sz w:val="24"/>
              </w:rPr>
              <w:t>10</w:t>
            </w:r>
            <w:r>
              <w:rPr>
                <w:rFonts w:ascii="仿宋_GB2312" w:hAnsi="宋体" w:eastAsia="仿宋_GB2312"/>
                <w:kern w:val="0"/>
                <w:sz w:val="24"/>
              </w:rPr>
              <w:t xml:space="preserve"> 份。</w:t>
            </w:r>
          </w:p>
          <w:p>
            <w:pPr>
              <w:autoSpaceDE w:val="0"/>
              <w:autoSpaceDN w:val="0"/>
              <w:snapToGrid w:val="0"/>
              <w:spacing w:line="360" w:lineRule="auto"/>
              <w:textAlignment w:val="bottom"/>
              <w:rPr>
                <w:rFonts w:ascii="仿宋_GB2312" w:hAnsi="宋体" w:eastAsia="仿宋_GB2312"/>
                <w:kern w:val="0"/>
                <w:sz w:val="24"/>
              </w:rPr>
            </w:pPr>
            <w:r>
              <w:rPr>
                <w:rFonts w:ascii="仿宋_GB2312" w:hAnsi="宋体" w:eastAsia="仿宋_GB2312"/>
                <w:kern w:val="0"/>
                <w:sz w:val="24"/>
              </w:rPr>
              <w:t xml:space="preserve">2、技术标文件正本 1 份；副本 </w:t>
            </w:r>
            <w:r>
              <w:rPr>
                <w:rFonts w:hint="eastAsia" w:ascii="仿宋_GB2312" w:hAnsi="宋体" w:eastAsia="仿宋_GB2312"/>
                <w:kern w:val="0"/>
                <w:sz w:val="24"/>
              </w:rPr>
              <w:t>10</w:t>
            </w:r>
            <w:r>
              <w:rPr>
                <w:rFonts w:ascii="仿宋_GB2312" w:hAnsi="宋体" w:eastAsia="仿宋_GB2312"/>
                <w:kern w:val="0"/>
                <w:sz w:val="24"/>
              </w:rPr>
              <w:t xml:space="preserve"> 份。</w:t>
            </w:r>
          </w:p>
          <w:p>
            <w:pPr>
              <w:autoSpaceDE w:val="0"/>
              <w:autoSpaceDN w:val="0"/>
              <w:snapToGrid w:val="0"/>
              <w:spacing w:line="360" w:lineRule="auto"/>
              <w:textAlignment w:val="bottom"/>
              <w:rPr>
                <w:rFonts w:ascii="仿宋_GB2312" w:hAnsi="宋体" w:eastAsia="仿宋_GB2312"/>
                <w:kern w:val="0"/>
                <w:sz w:val="24"/>
              </w:rPr>
            </w:pPr>
            <w:r>
              <w:rPr>
                <w:rFonts w:hint="eastAsia" w:ascii="仿宋_GB2312" w:hAnsi="宋体" w:eastAsia="仿宋_GB2312"/>
                <w:kern w:val="0"/>
                <w:sz w:val="24"/>
              </w:rPr>
              <w:t>3、商务标</w:t>
            </w:r>
            <w:r>
              <w:rPr>
                <w:rFonts w:ascii="仿宋_GB2312" w:hAnsi="宋体" w:eastAsia="仿宋_GB2312"/>
                <w:kern w:val="0"/>
                <w:sz w:val="24"/>
              </w:rPr>
              <w:t xml:space="preserve">文件正本 1 份；副本 </w:t>
            </w:r>
            <w:r>
              <w:rPr>
                <w:rFonts w:hint="eastAsia" w:ascii="仿宋_GB2312" w:hAnsi="宋体" w:eastAsia="仿宋_GB2312"/>
                <w:kern w:val="0"/>
                <w:sz w:val="24"/>
              </w:rPr>
              <w:t>10</w:t>
            </w:r>
            <w:r>
              <w:rPr>
                <w:rFonts w:ascii="仿宋_GB2312" w:hAnsi="宋体" w:eastAsia="仿宋_GB2312"/>
                <w:kern w:val="0"/>
                <w:sz w:val="24"/>
              </w:rPr>
              <w:t xml:space="preserve"> 份。</w:t>
            </w:r>
          </w:p>
          <w:p>
            <w:pPr>
              <w:autoSpaceDE w:val="0"/>
              <w:autoSpaceDN w:val="0"/>
              <w:snapToGrid w:val="0"/>
              <w:spacing w:line="360" w:lineRule="auto"/>
              <w:textAlignment w:val="bottom"/>
              <w:rPr>
                <w:rFonts w:ascii="仿宋_GB2312" w:hAnsi="宋体" w:eastAsia="仿宋_GB2312"/>
                <w:kern w:val="0"/>
                <w:sz w:val="24"/>
              </w:rPr>
            </w:pPr>
            <w:r>
              <w:rPr>
                <w:rFonts w:ascii="仿宋_GB2312" w:hAnsi="宋体" w:eastAsia="仿宋_GB2312"/>
                <w:kern w:val="0"/>
                <w:sz w:val="24"/>
              </w:rPr>
              <w:t>3、指定品种样品各</w:t>
            </w:r>
            <w:r>
              <w:rPr>
                <w:rFonts w:hint="eastAsia" w:ascii="仿宋_GB2312" w:hAnsi="宋体" w:eastAsia="仿宋_GB2312"/>
                <w:kern w:val="0"/>
                <w:sz w:val="24"/>
              </w:rPr>
              <w:t>11份。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宋体" w:eastAsia="仿宋_GB2312"/>
                <w:kern w:val="0"/>
                <w:sz w:val="24"/>
              </w:rPr>
            </w:pPr>
            <w:r>
              <w:rPr>
                <w:rFonts w:hint="eastAsia" w:ascii="仿宋_GB2312" w:hAnsi="宋体" w:eastAsia="仿宋_GB2312"/>
                <w:kern w:val="0"/>
                <w:sz w:val="24"/>
              </w:rPr>
              <w:t>9</w:t>
            </w: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宋体" w:eastAsia="仿宋_GB2312"/>
                <w:kern w:val="0"/>
                <w:sz w:val="24"/>
              </w:rPr>
            </w:pPr>
            <w:r>
              <w:rPr>
                <w:rFonts w:ascii="仿宋_GB2312" w:hAnsi="宋体" w:eastAsia="仿宋_GB2312"/>
                <w:kern w:val="0"/>
                <w:sz w:val="24"/>
              </w:rPr>
              <w:t>投标文件</w:t>
            </w:r>
          </w:p>
          <w:p>
            <w:pPr>
              <w:snapToGrid w:val="0"/>
              <w:spacing w:line="360" w:lineRule="auto"/>
              <w:jc w:val="center"/>
              <w:rPr>
                <w:rFonts w:ascii="仿宋_GB2312" w:hAnsi="宋体" w:eastAsia="仿宋_GB2312"/>
                <w:kern w:val="0"/>
                <w:sz w:val="24"/>
              </w:rPr>
            </w:pPr>
            <w:r>
              <w:rPr>
                <w:rFonts w:ascii="仿宋_GB2312" w:hAnsi="宋体" w:eastAsia="仿宋_GB2312"/>
                <w:kern w:val="0"/>
                <w:sz w:val="24"/>
              </w:rPr>
              <w:t>装订要求</w:t>
            </w:r>
          </w:p>
        </w:tc>
        <w:tc>
          <w:tcPr>
            <w:tcW w:w="64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仿宋_GB2312" w:hAnsi="宋体" w:eastAsia="仿宋_GB2312"/>
                <w:kern w:val="0"/>
                <w:sz w:val="24"/>
              </w:rPr>
            </w:pPr>
            <w:r>
              <w:rPr>
                <w:rFonts w:ascii="仿宋_GB2312" w:hAnsi="宋体" w:eastAsia="仿宋_GB2312"/>
                <w:kern w:val="0"/>
                <w:sz w:val="24"/>
              </w:rPr>
              <w:t>资格证明文件、技术标文件、</w:t>
            </w:r>
            <w:r>
              <w:rPr>
                <w:rFonts w:hint="eastAsia" w:ascii="仿宋_GB2312" w:hAnsi="宋体" w:eastAsia="仿宋_GB2312"/>
                <w:kern w:val="0"/>
                <w:sz w:val="24"/>
              </w:rPr>
              <w:t>商务标</w:t>
            </w:r>
            <w:r>
              <w:rPr>
                <w:rFonts w:ascii="仿宋_GB2312" w:hAnsi="宋体" w:eastAsia="仿宋_GB2312"/>
                <w:kern w:val="0"/>
                <w:sz w:val="24"/>
              </w:rPr>
              <w:t>文件须分别装订成册，采用胶装，不得采用活页装订。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宋体" w:eastAsia="仿宋_GB2312"/>
                <w:kern w:val="0"/>
                <w:sz w:val="24"/>
              </w:rPr>
            </w:pPr>
            <w:r>
              <w:rPr>
                <w:rFonts w:hint="eastAsia" w:ascii="仿宋_GB2312" w:hAnsi="宋体" w:eastAsia="仿宋_GB2312"/>
                <w:kern w:val="0"/>
                <w:sz w:val="24"/>
              </w:rPr>
              <w:t>10</w:t>
            </w: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宋体" w:eastAsia="仿宋_GB2312"/>
                <w:kern w:val="0"/>
                <w:sz w:val="24"/>
              </w:rPr>
            </w:pPr>
            <w:r>
              <w:rPr>
                <w:rFonts w:ascii="仿宋_GB2312" w:hAnsi="宋体" w:eastAsia="仿宋_GB2312"/>
                <w:kern w:val="0"/>
                <w:sz w:val="24"/>
              </w:rPr>
              <w:t>投标文件</w:t>
            </w:r>
          </w:p>
          <w:p>
            <w:pPr>
              <w:snapToGrid w:val="0"/>
              <w:spacing w:line="360" w:lineRule="auto"/>
              <w:jc w:val="center"/>
              <w:rPr>
                <w:rFonts w:ascii="仿宋_GB2312" w:hAnsi="宋体" w:eastAsia="仿宋_GB2312"/>
                <w:kern w:val="0"/>
                <w:sz w:val="24"/>
              </w:rPr>
            </w:pPr>
            <w:r>
              <w:rPr>
                <w:rFonts w:ascii="仿宋_GB2312" w:hAnsi="宋体" w:eastAsia="仿宋_GB2312"/>
                <w:kern w:val="0"/>
                <w:sz w:val="24"/>
              </w:rPr>
              <w:t>密封要求</w:t>
            </w:r>
          </w:p>
        </w:tc>
        <w:tc>
          <w:tcPr>
            <w:tcW w:w="646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仿宋_GB2312" w:hAnsi="宋体" w:eastAsia="仿宋_GB2312"/>
                <w:kern w:val="0"/>
                <w:sz w:val="24"/>
              </w:rPr>
            </w:pPr>
            <w:r>
              <w:rPr>
                <w:rFonts w:ascii="仿宋_GB2312" w:hAnsi="宋体" w:eastAsia="仿宋_GB2312"/>
                <w:kern w:val="0"/>
                <w:sz w:val="24"/>
              </w:rPr>
              <w:t>投标人应按资格证明文件、技术标文件、</w:t>
            </w:r>
            <w:r>
              <w:rPr>
                <w:rFonts w:hint="eastAsia" w:ascii="仿宋_GB2312" w:hAnsi="宋体" w:eastAsia="仿宋_GB2312"/>
                <w:kern w:val="0"/>
                <w:sz w:val="24"/>
              </w:rPr>
              <w:t>商务标</w:t>
            </w:r>
            <w:r>
              <w:rPr>
                <w:rFonts w:ascii="仿宋_GB2312" w:hAnsi="宋体" w:eastAsia="仿宋_GB2312"/>
                <w:kern w:val="0"/>
                <w:sz w:val="24"/>
              </w:rPr>
              <w:t>文件</w:t>
            </w:r>
            <w:r>
              <w:rPr>
                <w:rFonts w:hint="eastAsia" w:ascii="仿宋_GB2312" w:hAnsi="宋体" w:eastAsia="仿宋_GB2312"/>
                <w:kern w:val="0"/>
                <w:sz w:val="24"/>
              </w:rPr>
              <w:t>、样品四</w:t>
            </w:r>
            <w:r>
              <w:rPr>
                <w:rFonts w:ascii="仿宋_GB2312" w:hAnsi="宋体" w:eastAsia="仿宋_GB2312"/>
                <w:kern w:val="0"/>
                <w:sz w:val="24"/>
              </w:rPr>
              <w:t>部分分别包装和密封。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宋体" w:eastAsia="仿宋_GB2312"/>
                <w:kern w:val="0"/>
                <w:sz w:val="24"/>
              </w:rPr>
            </w:pPr>
            <w:r>
              <w:rPr>
                <w:rFonts w:hint="eastAsia" w:ascii="仿宋_GB2312" w:hAnsi="宋体" w:eastAsia="仿宋_GB2312"/>
                <w:kern w:val="0"/>
                <w:sz w:val="24"/>
              </w:rPr>
              <w:t>11</w:t>
            </w: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宋体" w:eastAsia="仿宋_GB2312"/>
                <w:kern w:val="0"/>
                <w:sz w:val="24"/>
              </w:rPr>
            </w:pPr>
            <w:r>
              <w:rPr>
                <w:rFonts w:ascii="仿宋_GB2312" w:hAnsi="宋体" w:eastAsia="仿宋_GB2312"/>
                <w:kern w:val="0"/>
                <w:sz w:val="24"/>
              </w:rPr>
              <w:t>投标截止时间和地点</w:t>
            </w:r>
          </w:p>
        </w:tc>
        <w:tc>
          <w:tcPr>
            <w:tcW w:w="64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_GB2312" w:hAnsi="宋体" w:eastAsia="仿宋_GB2312"/>
                <w:kern w:val="0"/>
                <w:sz w:val="24"/>
              </w:rPr>
            </w:pPr>
            <w:r>
              <w:rPr>
                <w:rFonts w:ascii="仿宋_GB2312" w:hAnsi="宋体" w:eastAsia="仿宋_GB2312"/>
                <w:kern w:val="0"/>
                <w:sz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宋体" w:eastAsia="仿宋_GB2312"/>
                <w:kern w:val="0"/>
                <w:sz w:val="24"/>
              </w:rPr>
            </w:pPr>
            <w:r>
              <w:rPr>
                <w:rFonts w:hint="eastAsia" w:ascii="仿宋_GB2312" w:hAnsi="宋体" w:eastAsia="仿宋_GB2312"/>
                <w:kern w:val="0"/>
                <w:sz w:val="24"/>
              </w:rPr>
              <w:t>12</w:t>
            </w: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宋体" w:eastAsia="仿宋_GB2312"/>
                <w:kern w:val="0"/>
                <w:sz w:val="24"/>
              </w:rPr>
            </w:pPr>
            <w:r>
              <w:rPr>
                <w:rFonts w:ascii="仿宋_GB2312" w:hAnsi="宋体" w:eastAsia="仿宋_GB2312"/>
                <w:kern w:val="0"/>
                <w:sz w:val="24"/>
              </w:rPr>
              <w:t>开标时间和地点</w:t>
            </w:r>
          </w:p>
        </w:tc>
        <w:tc>
          <w:tcPr>
            <w:tcW w:w="64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_GB2312" w:hAnsi="宋体" w:eastAsia="仿宋_GB2312"/>
                <w:kern w:val="0"/>
                <w:sz w:val="24"/>
              </w:rPr>
            </w:pPr>
            <w:r>
              <w:rPr>
                <w:rFonts w:ascii="仿宋_GB2312" w:hAnsi="宋体" w:eastAsia="仿宋_GB2312"/>
                <w:kern w:val="0"/>
                <w:sz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宋体" w:eastAsia="仿宋_GB2312"/>
                <w:kern w:val="0"/>
                <w:sz w:val="24"/>
              </w:rPr>
            </w:pPr>
            <w:r>
              <w:rPr>
                <w:rFonts w:hint="eastAsia" w:ascii="仿宋_GB2312" w:hAnsi="宋体" w:eastAsia="仿宋_GB2312"/>
                <w:kern w:val="0"/>
                <w:sz w:val="24"/>
              </w:rPr>
              <w:t>13</w:t>
            </w: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宋体" w:eastAsia="仿宋_GB2312"/>
                <w:kern w:val="0"/>
                <w:sz w:val="24"/>
              </w:rPr>
            </w:pPr>
            <w:r>
              <w:rPr>
                <w:rFonts w:ascii="仿宋_GB2312" w:hAnsi="宋体" w:eastAsia="仿宋_GB2312"/>
                <w:kern w:val="0"/>
                <w:sz w:val="24"/>
              </w:rPr>
              <w:t>评标办法</w:t>
            </w:r>
          </w:p>
        </w:tc>
        <w:tc>
          <w:tcPr>
            <w:tcW w:w="646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仿宋_GB2312" w:hAnsi="宋体" w:eastAsia="仿宋_GB2312"/>
                <w:kern w:val="0"/>
                <w:sz w:val="24"/>
              </w:rPr>
            </w:pPr>
            <w:r>
              <w:rPr>
                <w:rFonts w:ascii="仿宋_GB2312" w:hAnsi="宋体" w:eastAsia="仿宋_GB2312"/>
                <w:kern w:val="0"/>
                <w:sz w:val="24"/>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宋体" w:eastAsia="仿宋_GB2312"/>
                <w:kern w:val="0"/>
                <w:sz w:val="24"/>
              </w:rPr>
            </w:pPr>
            <w:r>
              <w:rPr>
                <w:rFonts w:hint="eastAsia" w:ascii="仿宋_GB2312" w:hAnsi="宋体" w:eastAsia="仿宋_GB2312"/>
                <w:kern w:val="0"/>
                <w:sz w:val="24"/>
              </w:rPr>
              <w:t>14</w:t>
            </w: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宋体" w:eastAsia="仿宋_GB2312"/>
                <w:kern w:val="0"/>
                <w:sz w:val="24"/>
              </w:rPr>
            </w:pPr>
            <w:r>
              <w:rPr>
                <w:rFonts w:ascii="仿宋_GB2312" w:hAnsi="宋体" w:eastAsia="仿宋_GB2312"/>
                <w:kern w:val="0"/>
                <w:sz w:val="24"/>
              </w:rPr>
              <w:t>公告媒体</w:t>
            </w:r>
          </w:p>
        </w:tc>
        <w:tc>
          <w:tcPr>
            <w:tcW w:w="646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仿宋_GB2312" w:hAnsi="宋体" w:eastAsia="仿宋_GB2312"/>
                <w:kern w:val="0"/>
                <w:sz w:val="24"/>
              </w:rPr>
            </w:pPr>
            <w:r>
              <w:rPr>
                <w:rFonts w:ascii="仿宋_GB2312" w:hAnsi="宋体" w:eastAsia="仿宋_GB2312"/>
                <w:kern w:val="0"/>
                <w:sz w:val="24"/>
              </w:rPr>
              <w:t>浙江省政府采购网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宋体" w:eastAsia="仿宋_GB2312"/>
                <w:kern w:val="0"/>
                <w:sz w:val="24"/>
              </w:rPr>
            </w:pPr>
            <w:r>
              <w:rPr>
                <w:rFonts w:hint="eastAsia" w:ascii="仿宋_GB2312" w:hAnsi="宋体" w:eastAsia="仿宋_GB2312"/>
                <w:kern w:val="0"/>
                <w:sz w:val="24"/>
              </w:rPr>
              <w:t>15</w:t>
            </w: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宋体" w:eastAsia="仿宋_GB2312"/>
                <w:kern w:val="0"/>
                <w:sz w:val="24"/>
              </w:rPr>
            </w:pPr>
            <w:r>
              <w:rPr>
                <w:rFonts w:ascii="仿宋_GB2312" w:hAnsi="宋体" w:eastAsia="仿宋_GB2312"/>
                <w:kern w:val="0"/>
                <w:sz w:val="24"/>
              </w:rPr>
              <w:t>投标有效期</w:t>
            </w:r>
          </w:p>
        </w:tc>
        <w:tc>
          <w:tcPr>
            <w:tcW w:w="646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仿宋_GB2312" w:hAnsi="宋体" w:eastAsia="仿宋_GB2312"/>
                <w:kern w:val="0"/>
                <w:sz w:val="24"/>
              </w:rPr>
            </w:pPr>
            <w:r>
              <w:rPr>
                <w:rFonts w:ascii="仿宋_GB2312" w:hAnsi="宋体" w:eastAsia="仿宋_GB2312"/>
                <w:kern w:val="0"/>
                <w:sz w:val="24"/>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67"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宋体" w:eastAsia="仿宋_GB2312"/>
                <w:kern w:val="0"/>
                <w:sz w:val="24"/>
              </w:rPr>
            </w:pPr>
            <w:r>
              <w:rPr>
                <w:rFonts w:hint="eastAsia" w:ascii="仿宋_GB2312" w:hAnsi="宋体" w:eastAsia="仿宋_GB2312"/>
                <w:kern w:val="0"/>
                <w:sz w:val="24"/>
              </w:rPr>
              <w:t>16</w:t>
            </w: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宋体" w:eastAsia="仿宋_GB2312"/>
                <w:kern w:val="0"/>
                <w:sz w:val="24"/>
              </w:rPr>
            </w:pPr>
            <w:r>
              <w:rPr>
                <w:rFonts w:ascii="仿宋_GB2312" w:hAnsi="宋体" w:eastAsia="仿宋_GB2312"/>
                <w:kern w:val="0"/>
                <w:sz w:val="24"/>
              </w:rPr>
              <w:t>代理服务费</w:t>
            </w:r>
          </w:p>
        </w:tc>
        <w:tc>
          <w:tcPr>
            <w:tcW w:w="64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left="360" w:hanging="360" w:hangingChars="150"/>
              <w:rPr>
                <w:rFonts w:ascii="仿宋_GB2312" w:hAnsi="宋体" w:eastAsia="仿宋_GB2312"/>
                <w:kern w:val="0"/>
                <w:sz w:val="24"/>
              </w:rPr>
            </w:pPr>
            <w:r>
              <w:rPr>
                <w:rFonts w:ascii="仿宋_GB2312" w:hAnsi="宋体" w:eastAsia="仿宋_GB2312"/>
                <w:kern w:val="0"/>
                <w:sz w:val="24"/>
              </w:rPr>
              <w:t>1、本项目代理服务费</w:t>
            </w:r>
            <w:r>
              <w:rPr>
                <w:rFonts w:hint="eastAsia" w:ascii="仿宋_GB2312" w:hAnsi="宋体" w:eastAsia="仿宋_GB2312"/>
                <w:kern w:val="0"/>
                <w:sz w:val="24"/>
              </w:rPr>
              <w:t>参考计价格【2002】1980号文等文件收费标准的 80%向中标供应商收取代理费用</w:t>
            </w:r>
            <w:r>
              <w:rPr>
                <w:rFonts w:ascii="仿宋_GB2312" w:hAnsi="宋体" w:eastAsia="仿宋_GB2312"/>
                <w:kern w:val="0"/>
                <w:sz w:val="24"/>
              </w:rPr>
              <w:t>。</w:t>
            </w:r>
          </w:p>
          <w:p>
            <w:pPr>
              <w:snapToGrid w:val="0"/>
              <w:spacing w:line="360" w:lineRule="auto"/>
              <w:rPr>
                <w:rFonts w:ascii="仿宋_GB2312" w:hAnsi="宋体" w:eastAsia="仿宋_GB2312"/>
                <w:kern w:val="0"/>
                <w:sz w:val="24"/>
              </w:rPr>
            </w:pPr>
            <w:r>
              <w:rPr>
                <w:rFonts w:ascii="仿宋_GB2312" w:hAnsi="宋体" w:eastAsia="仿宋_GB2312"/>
                <w:kern w:val="0"/>
                <w:sz w:val="24"/>
              </w:rPr>
              <w:t>2、代理服务费支付：</w:t>
            </w:r>
          </w:p>
          <w:p>
            <w:pPr>
              <w:snapToGrid w:val="0"/>
              <w:spacing w:line="360" w:lineRule="auto"/>
              <w:rPr>
                <w:rFonts w:ascii="仿宋_GB2312" w:hAnsi="宋体" w:eastAsia="仿宋_GB2312"/>
                <w:kern w:val="0"/>
                <w:sz w:val="24"/>
              </w:rPr>
            </w:pPr>
            <w:r>
              <w:rPr>
                <w:rFonts w:ascii="仿宋_GB2312" w:hAnsi="宋体" w:eastAsia="仿宋_GB2312"/>
                <w:kern w:val="0"/>
                <w:sz w:val="24"/>
              </w:rPr>
              <w:t>① 代理服务费缴纳形式：</w:t>
            </w:r>
            <w:r>
              <w:rPr>
                <w:rFonts w:hint="eastAsia" w:ascii="仿宋_GB2312" w:hAnsi="宋体" w:eastAsia="仿宋_GB2312"/>
                <w:kern w:val="0"/>
                <w:sz w:val="24"/>
              </w:rPr>
              <w:t>现金或银行转账</w:t>
            </w:r>
          </w:p>
          <w:p>
            <w:pPr>
              <w:snapToGrid w:val="0"/>
              <w:spacing w:line="360" w:lineRule="auto"/>
              <w:rPr>
                <w:rFonts w:ascii="仿宋_GB2312" w:hAnsi="宋体" w:eastAsia="仿宋_GB2312"/>
                <w:kern w:val="0"/>
                <w:sz w:val="24"/>
              </w:rPr>
            </w:pPr>
            <w:r>
              <w:rPr>
                <w:rFonts w:ascii="仿宋_GB2312" w:hAnsi="宋体" w:eastAsia="仿宋_GB2312"/>
                <w:kern w:val="0"/>
                <w:sz w:val="24"/>
              </w:rPr>
              <w:t>② 代理服务费汇入以下账户 ：</w:t>
            </w:r>
          </w:p>
          <w:p>
            <w:pPr>
              <w:spacing w:line="360" w:lineRule="auto"/>
              <w:ind w:firstLine="422" w:firstLineChars="176"/>
              <w:rPr>
                <w:rFonts w:ascii="仿宋_GB2312" w:hAnsi="宋体" w:eastAsia="仿宋_GB2312"/>
                <w:kern w:val="0"/>
                <w:sz w:val="24"/>
              </w:rPr>
            </w:pPr>
            <w:r>
              <w:rPr>
                <w:rFonts w:hint="eastAsia" w:ascii="仿宋_GB2312" w:hAnsi="宋体" w:eastAsia="仿宋_GB2312"/>
                <w:kern w:val="0"/>
                <w:sz w:val="24"/>
              </w:rPr>
              <w:t>开户名称：浙江社发项目管理有限公司</w:t>
            </w:r>
          </w:p>
          <w:p>
            <w:pPr>
              <w:spacing w:line="360" w:lineRule="auto"/>
              <w:ind w:firstLine="422" w:firstLineChars="176"/>
              <w:rPr>
                <w:rFonts w:ascii="仿宋_GB2312" w:hAnsi="宋体" w:eastAsia="仿宋_GB2312"/>
                <w:kern w:val="0"/>
                <w:sz w:val="24"/>
              </w:rPr>
            </w:pPr>
            <w:r>
              <w:rPr>
                <w:rFonts w:hint="eastAsia" w:ascii="仿宋_GB2312" w:hAnsi="宋体" w:eastAsia="仿宋_GB2312"/>
                <w:kern w:val="0"/>
                <w:sz w:val="24"/>
              </w:rPr>
              <w:t>开户行：招商银行凤起支行  账号：5719 1191 2410 201</w:t>
            </w:r>
          </w:p>
          <w:p>
            <w:pPr>
              <w:autoSpaceDE w:val="0"/>
              <w:autoSpaceDN w:val="0"/>
              <w:snapToGrid w:val="0"/>
              <w:spacing w:line="360" w:lineRule="auto"/>
              <w:ind w:left="360" w:hanging="360" w:hangingChars="150"/>
              <w:textAlignment w:val="bottom"/>
              <w:rPr>
                <w:rFonts w:ascii="仿宋_GB2312" w:hAnsi="宋体" w:eastAsia="仿宋_GB2312"/>
                <w:kern w:val="0"/>
                <w:sz w:val="24"/>
              </w:rPr>
            </w:pPr>
            <w:r>
              <w:rPr>
                <w:rFonts w:ascii="仿宋_GB2312" w:hAnsi="宋体" w:eastAsia="仿宋_GB2312"/>
                <w:kern w:val="0"/>
                <w:sz w:val="24"/>
              </w:rPr>
              <w:t>3、增值税发票开票资料：单位名称、税号（统一社会信用代码）、开户行名称、账号、地址及联系电话。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宋体" w:eastAsia="仿宋_GB2312"/>
                <w:kern w:val="0"/>
                <w:sz w:val="24"/>
              </w:rPr>
            </w:pPr>
            <w:r>
              <w:rPr>
                <w:rFonts w:hint="eastAsia" w:ascii="仿宋_GB2312" w:hAnsi="宋体" w:eastAsia="仿宋_GB2312"/>
                <w:kern w:val="0"/>
                <w:sz w:val="24"/>
              </w:rPr>
              <w:t>17</w:t>
            </w: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宋体" w:eastAsia="仿宋_GB2312"/>
                <w:kern w:val="0"/>
                <w:sz w:val="24"/>
              </w:rPr>
            </w:pPr>
            <w:r>
              <w:rPr>
                <w:rFonts w:ascii="仿宋_GB2312" w:hAnsi="宋体" w:eastAsia="仿宋_GB2312"/>
                <w:kern w:val="0"/>
                <w:sz w:val="24"/>
              </w:rPr>
              <w:t>解释权</w:t>
            </w:r>
          </w:p>
        </w:tc>
        <w:tc>
          <w:tcPr>
            <w:tcW w:w="646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仿宋_GB2312" w:hAnsi="宋体" w:eastAsia="仿宋_GB2312"/>
                <w:kern w:val="0"/>
                <w:sz w:val="24"/>
              </w:rPr>
            </w:pPr>
            <w:r>
              <w:rPr>
                <w:rFonts w:ascii="仿宋_GB2312" w:hAnsi="宋体" w:eastAsia="仿宋_GB2312"/>
                <w:kern w:val="0"/>
                <w:sz w:val="24"/>
              </w:rPr>
              <w:t>本招标文件的解释权属于</w:t>
            </w:r>
            <w:r>
              <w:rPr>
                <w:rFonts w:hint="eastAsia" w:ascii="仿宋_GB2312" w:hAnsi="宋体" w:eastAsia="仿宋_GB2312"/>
                <w:kern w:val="0"/>
                <w:sz w:val="24"/>
              </w:rPr>
              <w:t>招标人</w:t>
            </w:r>
            <w:r>
              <w:rPr>
                <w:rFonts w:ascii="仿宋_GB2312" w:hAnsi="宋体" w:eastAsia="仿宋_GB2312"/>
                <w:kern w:val="0"/>
                <w:sz w:val="24"/>
              </w:rPr>
              <w:t>和</w:t>
            </w:r>
            <w:r>
              <w:rPr>
                <w:rFonts w:hint="eastAsia" w:ascii="仿宋_GB2312" w:hAnsi="宋体" w:eastAsia="仿宋_GB2312"/>
                <w:kern w:val="0"/>
                <w:sz w:val="24"/>
              </w:rPr>
              <w:t>招标</w:t>
            </w:r>
            <w:r>
              <w:rPr>
                <w:rFonts w:ascii="仿宋_GB2312" w:hAnsi="宋体" w:eastAsia="仿宋_GB2312"/>
                <w:kern w:val="0"/>
                <w:sz w:val="24"/>
              </w:rPr>
              <w:t>代理机构。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宋体" w:eastAsia="仿宋_GB2312"/>
                <w:kern w:val="0"/>
                <w:sz w:val="24"/>
              </w:rPr>
            </w:pPr>
            <w:r>
              <w:rPr>
                <w:rFonts w:hint="eastAsia" w:ascii="仿宋_GB2312" w:hAnsi="宋体" w:eastAsia="仿宋_GB2312"/>
                <w:kern w:val="0"/>
                <w:sz w:val="24"/>
              </w:rPr>
              <w:t>18</w:t>
            </w: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宋体" w:eastAsia="仿宋_GB2312"/>
                <w:kern w:val="0"/>
                <w:sz w:val="24"/>
              </w:rPr>
            </w:pPr>
            <w:r>
              <w:rPr>
                <w:rFonts w:ascii="仿宋_GB2312" w:hAnsi="宋体" w:eastAsia="仿宋_GB2312"/>
                <w:kern w:val="0"/>
                <w:sz w:val="24"/>
              </w:rPr>
              <w:t>正副本内容一致</w:t>
            </w:r>
          </w:p>
        </w:tc>
        <w:tc>
          <w:tcPr>
            <w:tcW w:w="646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仿宋_GB2312" w:hAnsi="宋体" w:eastAsia="仿宋_GB2312"/>
                <w:kern w:val="0"/>
                <w:sz w:val="24"/>
              </w:rPr>
            </w:pPr>
            <w:r>
              <w:rPr>
                <w:rFonts w:ascii="仿宋_GB2312" w:hAnsi="宋体" w:eastAsia="仿宋_GB2312"/>
                <w:kern w:val="0"/>
                <w:sz w:val="24"/>
              </w:rPr>
              <w:t>副本为正本的复印件。副本内容和正本不一致，</w:t>
            </w:r>
            <w:r>
              <w:rPr>
                <w:rFonts w:hint="eastAsia" w:ascii="仿宋_GB2312" w:hAnsi="宋体" w:eastAsia="仿宋_GB2312"/>
                <w:kern w:val="0"/>
                <w:sz w:val="24"/>
              </w:rPr>
              <w:t>以正本为准</w:t>
            </w:r>
            <w:r>
              <w:rPr>
                <w:rFonts w:ascii="仿宋_GB2312" w:hAnsi="宋体" w:eastAsia="仿宋_GB2312"/>
                <w:kern w:val="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宋体" w:eastAsia="仿宋_GB2312"/>
                <w:kern w:val="0"/>
                <w:sz w:val="24"/>
              </w:rPr>
            </w:pPr>
            <w:r>
              <w:rPr>
                <w:rFonts w:hint="eastAsia" w:ascii="仿宋_GB2312" w:hAnsi="宋体" w:eastAsia="仿宋_GB2312"/>
                <w:kern w:val="0"/>
                <w:sz w:val="24"/>
              </w:rPr>
              <w:t>19</w:t>
            </w: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宋体" w:eastAsia="仿宋_GB2312"/>
                <w:kern w:val="0"/>
                <w:sz w:val="24"/>
              </w:rPr>
            </w:pPr>
            <w:r>
              <w:rPr>
                <w:rFonts w:ascii="仿宋_GB2312" w:hAnsi="宋体" w:eastAsia="仿宋_GB2312"/>
                <w:kern w:val="0"/>
                <w:sz w:val="24"/>
              </w:rPr>
              <w:t>其他</w:t>
            </w:r>
          </w:p>
        </w:tc>
        <w:tc>
          <w:tcPr>
            <w:tcW w:w="646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仿宋_GB2312" w:hAnsi="宋体" w:eastAsia="仿宋_GB2312"/>
                <w:kern w:val="0"/>
                <w:sz w:val="24"/>
              </w:rPr>
            </w:pPr>
            <w:r>
              <w:rPr>
                <w:rFonts w:hint="eastAsia" w:ascii="仿宋_GB2312" w:hAnsi="宋体" w:eastAsia="仿宋_GB2312"/>
                <w:kern w:val="0"/>
                <w:sz w:val="24"/>
              </w:rPr>
              <w:t>中标人在收到中标通知书后，签订合同前须按招标文件规定向买方提交履约保证金30000元人民币。</w:t>
            </w:r>
          </w:p>
          <w:p>
            <w:pPr>
              <w:autoSpaceDE w:val="0"/>
              <w:autoSpaceDN w:val="0"/>
              <w:snapToGrid w:val="0"/>
              <w:spacing w:line="360" w:lineRule="auto"/>
              <w:textAlignment w:val="bottom"/>
              <w:rPr>
                <w:rFonts w:ascii="仿宋_GB2312" w:hAnsi="宋体" w:eastAsia="仿宋_GB2312"/>
                <w:kern w:val="0"/>
                <w:sz w:val="24"/>
              </w:rPr>
            </w:pPr>
            <w:r>
              <w:rPr>
                <w:rFonts w:ascii="仿宋_GB2312" w:hAnsi="宋体" w:eastAsia="仿宋_GB2312"/>
                <w:kern w:val="0"/>
                <w:sz w:val="24"/>
              </w:rPr>
              <w:t>履约保证金汇款账户信息</w:t>
            </w:r>
            <w:r>
              <w:rPr>
                <w:rFonts w:hint="eastAsia" w:ascii="仿宋_GB2312" w:hAnsi="宋体" w:eastAsia="仿宋_GB2312"/>
                <w:kern w:val="0"/>
                <w:sz w:val="24"/>
              </w:rPr>
              <w:t>：</w:t>
            </w:r>
          </w:p>
          <w:p>
            <w:pPr>
              <w:autoSpaceDE w:val="0"/>
              <w:autoSpaceDN w:val="0"/>
              <w:snapToGrid w:val="0"/>
              <w:spacing w:line="360" w:lineRule="auto"/>
              <w:textAlignment w:val="bottom"/>
              <w:rPr>
                <w:rFonts w:ascii="仿宋_GB2312" w:hAnsi="宋体" w:eastAsia="仿宋_GB2312"/>
                <w:kern w:val="0"/>
                <w:sz w:val="24"/>
              </w:rPr>
            </w:pPr>
            <w:r>
              <w:rPr>
                <w:rFonts w:hint="eastAsia" w:ascii="仿宋_GB2312" w:hAnsi="宋体" w:eastAsia="仿宋_GB2312"/>
                <w:kern w:val="0"/>
                <w:sz w:val="24"/>
              </w:rPr>
              <w:t>单位名称：温州市人民医院</w:t>
            </w:r>
          </w:p>
          <w:p>
            <w:pPr>
              <w:autoSpaceDE w:val="0"/>
              <w:autoSpaceDN w:val="0"/>
              <w:snapToGrid w:val="0"/>
              <w:spacing w:line="360" w:lineRule="auto"/>
              <w:textAlignment w:val="bottom"/>
              <w:rPr>
                <w:rFonts w:ascii="仿宋_GB2312" w:hAnsi="宋体" w:eastAsia="仿宋_GB2312"/>
                <w:kern w:val="0"/>
                <w:sz w:val="24"/>
              </w:rPr>
            </w:pPr>
            <w:r>
              <w:rPr>
                <w:rFonts w:hint="eastAsia" w:ascii="仿宋_GB2312" w:hAnsi="宋体" w:eastAsia="仿宋_GB2312"/>
                <w:kern w:val="0"/>
                <w:sz w:val="24"/>
              </w:rPr>
              <w:t>银行账号：33001623535050035971</w:t>
            </w:r>
          </w:p>
          <w:p>
            <w:pPr>
              <w:autoSpaceDE w:val="0"/>
              <w:autoSpaceDN w:val="0"/>
              <w:snapToGrid w:val="0"/>
              <w:spacing w:line="360" w:lineRule="auto"/>
              <w:textAlignment w:val="bottom"/>
              <w:rPr>
                <w:rFonts w:ascii="仿宋_GB2312" w:hAnsi="宋体" w:eastAsia="仿宋_GB2312"/>
                <w:kern w:val="0"/>
                <w:sz w:val="24"/>
              </w:rPr>
            </w:pPr>
            <w:r>
              <w:rPr>
                <w:rFonts w:ascii="仿宋_GB2312" w:hAnsi="宋体" w:eastAsia="仿宋_GB2312"/>
                <w:kern w:val="0"/>
                <w:sz w:val="24"/>
              </w:rPr>
              <w:t>开户银行</w:t>
            </w:r>
            <w:r>
              <w:rPr>
                <w:rFonts w:hint="eastAsia" w:ascii="仿宋_GB2312" w:hAnsi="宋体" w:eastAsia="仿宋_GB2312"/>
                <w:kern w:val="0"/>
                <w:sz w:val="24"/>
              </w:rPr>
              <w:t>：建行温州市分行营业部</w:t>
            </w:r>
          </w:p>
          <w:p>
            <w:pPr>
              <w:autoSpaceDE w:val="0"/>
              <w:autoSpaceDN w:val="0"/>
              <w:snapToGrid w:val="0"/>
              <w:spacing w:line="360" w:lineRule="auto"/>
              <w:textAlignment w:val="bottom"/>
              <w:rPr>
                <w:rFonts w:ascii="仿宋_GB2312" w:hAnsi="宋体" w:eastAsia="仿宋_GB2312"/>
                <w:kern w:val="0"/>
                <w:sz w:val="24"/>
              </w:rPr>
            </w:pPr>
            <w:r>
              <w:rPr>
                <w:rFonts w:hint="eastAsia" w:ascii="仿宋_GB2312" w:hAnsi="宋体" w:eastAsia="仿宋_GB2312"/>
                <w:kern w:val="0"/>
                <w:sz w:val="24"/>
              </w:rPr>
              <w:t>税    号：123303004705255657</w:t>
            </w:r>
          </w:p>
        </w:tc>
      </w:tr>
    </w:tbl>
    <w:p>
      <w:pPr>
        <w:pStyle w:val="19"/>
        <w:rPr>
          <w:rFonts w:ascii="仿宋_GB2312" w:hAnsi="宋体" w:eastAsia="仿宋_GB2312"/>
          <w:b w:val="0"/>
          <w:bCs w:val="0"/>
          <w:kern w:val="0"/>
          <w:sz w:val="24"/>
          <w:szCs w:val="24"/>
        </w:rPr>
      </w:pPr>
      <w:r>
        <w:rPr>
          <w:rFonts w:hint="eastAsia" w:ascii="仿宋_GB2312" w:hAnsi="宋体" w:eastAsia="仿宋_GB2312"/>
          <w:b w:val="0"/>
          <w:bCs w:val="0"/>
          <w:kern w:val="0"/>
          <w:sz w:val="24"/>
          <w:szCs w:val="24"/>
        </w:rPr>
        <w:t>一、总  则</w:t>
      </w:r>
    </w:p>
    <w:p>
      <w:pPr>
        <w:snapToGrid w:val="0"/>
        <w:spacing w:line="360" w:lineRule="auto"/>
        <w:ind w:firstLine="590" w:firstLineChars="246"/>
        <w:jc w:val="left"/>
        <w:outlineLvl w:val="2"/>
        <w:rPr>
          <w:rFonts w:ascii="仿宋_GB2312" w:hAnsi="宋体" w:eastAsia="仿宋_GB2312"/>
          <w:kern w:val="0"/>
          <w:sz w:val="24"/>
        </w:rPr>
      </w:pPr>
      <w:r>
        <w:rPr>
          <w:rFonts w:hint="eastAsia" w:ascii="仿宋_GB2312" w:hAnsi="宋体" w:eastAsia="仿宋_GB2312"/>
          <w:kern w:val="0"/>
          <w:sz w:val="24"/>
        </w:rPr>
        <w:t>（一）适用范围</w:t>
      </w:r>
    </w:p>
    <w:p>
      <w:pPr>
        <w:spacing w:line="360" w:lineRule="auto"/>
        <w:ind w:firstLine="510"/>
        <w:rPr>
          <w:rFonts w:ascii="仿宋_GB2312" w:hAnsi="宋体" w:eastAsia="仿宋_GB2312"/>
          <w:kern w:val="0"/>
          <w:sz w:val="24"/>
        </w:rPr>
      </w:pPr>
      <w:r>
        <w:rPr>
          <w:rFonts w:hint="eastAsia" w:ascii="仿宋_GB2312" w:hAnsi="宋体" w:eastAsia="仿宋_GB2312"/>
          <w:kern w:val="0"/>
          <w:sz w:val="24"/>
        </w:rPr>
        <w:t>本招标文件适用于本次采购项目的招标、投标、评标、定标、验收、合同履约、付款等行为（法律、法规另有规定的，从其规定）。</w:t>
      </w:r>
    </w:p>
    <w:p>
      <w:pPr>
        <w:snapToGrid w:val="0"/>
        <w:spacing w:line="360" w:lineRule="auto"/>
        <w:ind w:firstLine="590" w:firstLineChars="246"/>
        <w:jc w:val="left"/>
        <w:outlineLvl w:val="2"/>
        <w:rPr>
          <w:rFonts w:ascii="仿宋_GB2312" w:hAnsi="宋体" w:eastAsia="仿宋_GB2312"/>
          <w:kern w:val="0"/>
          <w:sz w:val="24"/>
        </w:rPr>
      </w:pPr>
      <w:r>
        <w:rPr>
          <w:rFonts w:hint="eastAsia" w:ascii="仿宋_GB2312" w:hAnsi="宋体" w:eastAsia="仿宋_GB2312"/>
          <w:kern w:val="0"/>
          <w:sz w:val="24"/>
        </w:rPr>
        <w:t>（二）定义</w:t>
      </w:r>
    </w:p>
    <w:p>
      <w:pPr>
        <w:spacing w:line="360" w:lineRule="auto"/>
        <w:ind w:firstLine="510"/>
        <w:rPr>
          <w:rFonts w:ascii="仿宋_GB2312" w:hAnsi="宋体" w:eastAsia="仿宋_GB2312"/>
          <w:kern w:val="0"/>
          <w:sz w:val="24"/>
        </w:rPr>
      </w:pPr>
      <w:r>
        <w:rPr>
          <w:rFonts w:hint="eastAsia" w:ascii="仿宋_GB2312" w:hAnsi="宋体" w:eastAsia="仿宋_GB2312"/>
          <w:kern w:val="0"/>
          <w:sz w:val="24"/>
        </w:rPr>
        <w:t>1、“招标人”系指温州市人民医院。</w:t>
      </w:r>
    </w:p>
    <w:p>
      <w:pPr>
        <w:spacing w:line="360" w:lineRule="auto"/>
        <w:ind w:firstLine="510"/>
        <w:rPr>
          <w:rFonts w:ascii="仿宋_GB2312" w:hAnsi="宋体" w:eastAsia="仿宋_GB2312"/>
          <w:kern w:val="0"/>
          <w:sz w:val="24"/>
        </w:rPr>
      </w:pPr>
      <w:r>
        <w:rPr>
          <w:rFonts w:hint="eastAsia" w:ascii="仿宋_GB2312" w:hAnsi="宋体" w:eastAsia="仿宋_GB2312"/>
          <w:kern w:val="0"/>
          <w:sz w:val="24"/>
        </w:rPr>
        <w:t>2、“代理机构”系指浙江社发项目管理有限公司。</w:t>
      </w:r>
    </w:p>
    <w:p>
      <w:pPr>
        <w:spacing w:line="360" w:lineRule="auto"/>
        <w:ind w:firstLine="510"/>
        <w:rPr>
          <w:rFonts w:ascii="仿宋_GB2312" w:hAnsi="宋体" w:eastAsia="仿宋_GB2312"/>
          <w:kern w:val="0"/>
          <w:sz w:val="24"/>
        </w:rPr>
      </w:pPr>
      <w:r>
        <w:rPr>
          <w:rFonts w:hint="eastAsia" w:ascii="仿宋_GB2312" w:hAnsi="宋体" w:eastAsia="仿宋_GB2312"/>
          <w:kern w:val="0"/>
          <w:sz w:val="24"/>
        </w:rPr>
        <w:t>3、“投标人”系指向招标方提交投标文件的单位或个人。</w:t>
      </w:r>
    </w:p>
    <w:p>
      <w:pPr>
        <w:spacing w:line="360" w:lineRule="auto"/>
        <w:ind w:firstLine="510"/>
        <w:rPr>
          <w:rFonts w:ascii="仿宋_GB2312" w:hAnsi="宋体" w:eastAsia="仿宋_GB2312"/>
          <w:kern w:val="0"/>
          <w:sz w:val="24"/>
        </w:rPr>
      </w:pPr>
      <w:r>
        <w:rPr>
          <w:rFonts w:hint="eastAsia" w:ascii="仿宋_GB2312" w:hAnsi="宋体" w:eastAsia="仿宋_GB2312"/>
          <w:kern w:val="0"/>
          <w:sz w:val="24"/>
        </w:rPr>
        <w:t>4、 “服务”系指招标文件规定投标人须承担的运费、检测费、技术指导以及其他类似的义务。</w:t>
      </w:r>
    </w:p>
    <w:p>
      <w:pPr>
        <w:spacing w:line="360" w:lineRule="auto"/>
        <w:ind w:firstLine="510"/>
        <w:rPr>
          <w:rFonts w:ascii="仿宋_GB2312" w:hAnsi="宋体" w:eastAsia="仿宋_GB2312"/>
          <w:kern w:val="0"/>
          <w:sz w:val="24"/>
        </w:rPr>
      </w:pPr>
      <w:r>
        <w:rPr>
          <w:rFonts w:hint="eastAsia" w:ascii="仿宋_GB2312" w:hAnsi="宋体" w:eastAsia="仿宋_GB2312"/>
          <w:kern w:val="0"/>
          <w:sz w:val="24"/>
        </w:rPr>
        <w:t>6、“项目”系指投标人按招标文件规定向采购人提供的服务。</w:t>
      </w:r>
    </w:p>
    <w:p>
      <w:pPr>
        <w:spacing w:line="360" w:lineRule="auto"/>
        <w:ind w:firstLine="510"/>
        <w:rPr>
          <w:rFonts w:ascii="仿宋_GB2312" w:hAnsi="宋体" w:eastAsia="仿宋_GB2312"/>
          <w:kern w:val="0"/>
          <w:sz w:val="24"/>
        </w:rPr>
      </w:pPr>
      <w:r>
        <w:rPr>
          <w:rFonts w:hint="eastAsia" w:ascii="仿宋_GB2312" w:hAnsi="宋体" w:eastAsia="仿宋_GB2312"/>
          <w:kern w:val="0"/>
          <w:sz w:val="24"/>
        </w:rPr>
        <w:t>7、“书面形式”包括信函、传真、电报等。</w:t>
      </w:r>
    </w:p>
    <w:p>
      <w:pPr>
        <w:spacing w:line="360" w:lineRule="auto"/>
        <w:ind w:firstLine="510"/>
        <w:rPr>
          <w:rFonts w:ascii="仿宋_GB2312" w:hAnsi="宋体" w:eastAsia="仿宋_GB2312"/>
          <w:kern w:val="0"/>
          <w:sz w:val="24"/>
        </w:rPr>
      </w:pPr>
      <w:r>
        <w:rPr>
          <w:rFonts w:hint="eastAsia" w:ascii="仿宋_GB2312" w:hAnsi="宋体" w:eastAsia="仿宋_GB2312"/>
          <w:kern w:val="0"/>
          <w:sz w:val="24"/>
        </w:rPr>
        <w:t>8、“▲”或者“*”系指实质性要求条款，对其任何偏离将导致废标。</w:t>
      </w:r>
    </w:p>
    <w:p>
      <w:pPr>
        <w:spacing w:line="360" w:lineRule="auto"/>
        <w:ind w:firstLine="510"/>
        <w:rPr>
          <w:rFonts w:ascii="仿宋_GB2312" w:hAnsi="宋体" w:eastAsia="仿宋_GB2312"/>
          <w:kern w:val="0"/>
          <w:sz w:val="24"/>
        </w:rPr>
      </w:pPr>
      <w:r>
        <w:rPr>
          <w:rFonts w:hint="eastAsia" w:ascii="仿宋_GB2312" w:hAnsi="宋体" w:eastAsia="仿宋_GB2312"/>
          <w:kern w:val="0"/>
          <w:sz w:val="24"/>
        </w:rPr>
        <w:t>9、“中药配方颗粒备案号”系指浙江省本省中药配方颗粒生产企业取得的各品种上市备案号，以及外省中药配方颗粒生产企业取得的各品种跨省销售备案号，其备案程序应符合《浙江省中药配方颗粒管理细则》要求。上述备案号应在国家药品监督管理局“中药配方颗粒备案信息公示”系统内可查。</w:t>
      </w:r>
    </w:p>
    <w:p>
      <w:pPr>
        <w:snapToGrid w:val="0"/>
        <w:spacing w:line="360" w:lineRule="auto"/>
        <w:ind w:firstLine="590" w:firstLineChars="246"/>
        <w:jc w:val="left"/>
        <w:outlineLvl w:val="2"/>
        <w:rPr>
          <w:rFonts w:ascii="仿宋_GB2312" w:hAnsi="宋体" w:eastAsia="仿宋_GB2312"/>
          <w:kern w:val="0"/>
          <w:sz w:val="24"/>
        </w:rPr>
      </w:pPr>
      <w:r>
        <w:rPr>
          <w:rFonts w:hint="eastAsia" w:ascii="仿宋_GB2312" w:hAnsi="宋体" w:eastAsia="仿宋_GB2312"/>
          <w:kern w:val="0"/>
          <w:sz w:val="24"/>
        </w:rPr>
        <w:t>（三）招标方式</w:t>
      </w:r>
    </w:p>
    <w:p>
      <w:pPr>
        <w:spacing w:line="360" w:lineRule="auto"/>
        <w:ind w:firstLine="510"/>
        <w:rPr>
          <w:rFonts w:ascii="仿宋_GB2312" w:hAnsi="宋体" w:eastAsia="仿宋_GB2312"/>
          <w:kern w:val="0"/>
          <w:sz w:val="24"/>
        </w:rPr>
      </w:pPr>
      <w:r>
        <w:rPr>
          <w:rFonts w:hint="eastAsia" w:ascii="仿宋_GB2312" w:hAnsi="宋体" w:eastAsia="仿宋_GB2312"/>
          <w:kern w:val="0"/>
          <w:sz w:val="24"/>
        </w:rPr>
        <w:t>本次招标采用公开招标方式进行。</w:t>
      </w:r>
    </w:p>
    <w:p>
      <w:pPr>
        <w:snapToGrid w:val="0"/>
        <w:spacing w:line="360" w:lineRule="auto"/>
        <w:ind w:firstLine="590" w:firstLineChars="246"/>
        <w:jc w:val="left"/>
        <w:outlineLvl w:val="2"/>
        <w:rPr>
          <w:rFonts w:ascii="仿宋_GB2312" w:hAnsi="宋体" w:eastAsia="仿宋_GB2312"/>
          <w:kern w:val="0"/>
          <w:sz w:val="24"/>
        </w:rPr>
      </w:pPr>
      <w:r>
        <w:rPr>
          <w:rFonts w:hint="eastAsia" w:ascii="仿宋_GB2312" w:hAnsi="宋体" w:eastAsia="仿宋_GB2312"/>
          <w:kern w:val="0"/>
          <w:sz w:val="24"/>
        </w:rPr>
        <w:t>（四）投标委托</w:t>
      </w:r>
    </w:p>
    <w:p>
      <w:pPr>
        <w:spacing w:line="360" w:lineRule="auto"/>
        <w:ind w:firstLine="510"/>
        <w:rPr>
          <w:rFonts w:ascii="仿宋_GB2312" w:hAnsi="宋体" w:eastAsia="仿宋_GB2312"/>
          <w:kern w:val="0"/>
          <w:sz w:val="24"/>
        </w:rPr>
      </w:pPr>
      <w:r>
        <w:rPr>
          <w:rFonts w:hint="eastAsia" w:ascii="仿宋_GB2312" w:hAnsi="宋体" w:eastAsia="仿宋_GB2312"/>
          <w:kern w:val="0"/>
          <w:sz w:val="24"/>
        </w:rPr>
        <w:t>投标人代表参加开标活动时应当携带有效身份证件。如投标人代表不是法定代表人，投标文件应当提供法定代表人出具的授权委托书（正本用原件，副本用复印件，格式见第六章）。</w:t>
      </w:r>
    </w:p>
    <w:p>
      <w:pPr>
        <w:snapToGrid w:val="0"/>
        <w:spacing w:line="360" w:lineRule="auto"/>
        <w:ind w:firstLine="590" w:firstLineChars="246"/>
        <w:jc w:val="left"/>
        <w:outlineLvl w:val="2"/>
        <w:rPr>
          <w:rFonts w:ascii="仿宋_GB2312" w:hAnsi="宋体" w:eastAsia="仿宋_GB2312"/>
          <w:kern w:val="0"/>
          <w:sz w:val="24"/>
        </w:rPr>
      </w:pPr>
      <w:r>
        <w:rPr>
          <w:rFonts w:hint="eastAsia" w:ascii="仿宋_GB2312" w:hAnsi="宋体" w:eastAsia="仿宋_GB2312"/>
          <w:kern w:val="0"/>
          <w:sz w:val="24"/>
        </w:rPr>
        <w:t>（五）投标费用</w:t>
      </w:r>
    </w:p>
    <w:p>
      <w:pPr>
        <w:spacing w:line="360" w:lineRule="auto"/>
        <w:ind w:firstLine="510"/>
        <w:rPr>
          <w:rFonts w:ascii="仿宋_GB2312" w:hAnsi="宋体" w:eastAsia="仿宋_GB2312"/>
          <w:kern w:val="0"/>
          <w:sz w:val="24"/>
        </w:rPr>
      </w:pPr>
      <w:r>
        <w:rPr>
          <w:rFonts w:hint="eastAsia" w:ascii="仿宋_GB2312" w:hAnsi="宋体" w:eastAsia="仿宋_GB2312"/>
          <w:kern w:val="0"/>
          <w:sz w:val="24"/>
        </w:rPr>
        <w:t>不论投标结果如何，投标人均应自行承担所有与投标有关的全部费用。</w:t>
      </w:r>
    </w:p>
    <w:p>
      <w:pPr>
        <w:snapToGrid w:val="0"/>
        <w:spacing w:line="360" w:lineRule="auto"/>
        <w:ind w:firstLine="590" w:firstLineChars="246"/>
        <w:jc w:val="left"/>
        <w:outlineLvl w:val="2"/>
        <w:rPr>
          <w:rFonts w:ascii="仿宋_GB2312" w:hAnsi="宋体" w:eastAsia="仿宋_GB2312"/>
          <w:kern w:val="0"/>
          <w:sz w:val="24"/>
        </w:rPr>
      </w:pPr>
      <w:r>
        <w:rPr>
          <w:rFonts w:hint="eastAsia" w:ascii="仿宋_GB2312" w:hAnsi="宋体" w:eastAsia="仿宋_GB2312"/>
          <w:kern w:val="0"/>
          <w:sz w:val="24"/>
        </w:rPr>
        <w:t>（六）联合体投标</w:t>
      </w:r>
    </w:p>
    <w:p>
      <w:pPr>
        <w:spacing w:line="360" w:lineRule="auto"/>
        <w:ind w:firstLine="510"/>
        <w:rPr>
          <w:rFonts w:ascii="仿宋_GB2312" w:hAnsi="宋体" w:eastAsia="仿宋_GB2312"/>
          <w:kern w:val="0"/>
          <w:sz w:val="24"/>
        </w:rPr>
      </w:pPr>
      <w:r>
        <w:rPr>
          <w:rFonts w:hint="eastAsia" w:ascii="仿宋_GB2312" w:hAnsi="宋体" w:eastAsia="仿宋_GB2312"/>
          <w:kern w:val="0"/>
          <w:sz w:val="24"/>
        </w:rPr>
        <w:t>本项目不接受联合体投标</w:t>
      </w:r>
    </w:p>
    <w:p>
      <w:pPr>
        <w:snapToGrid w:val="0"/>
        <w:spacing w:line="360" w:lineRule="auto"/>
        <w:ind w:firstLine="590" w:firstLineChars="246"/>
        <w:jc w:val="left"/>
        <w:outlineLvl w:val="2"/>
        <w:rPr>
          <w:rFonts w:ascii="仿宋_GB2312" w:hAnsi="宋体" w:eastAsia="仿宋_GB2312"/>
          <w:kern w:val="0"/>
          <w:sz w:val="24"/>
        </w:rPr>
      </w:pPr>
      <w:r>
        <w:rPr>
          <w:rFonts w:hint="eastAsia" w:ascii="仿宋_GB2312" w:hAnsi="宋体" w:eastAsia="仿宋_GB2312"/>
          <w:kern w:val="0"/>
          <w:sz w:val="24"/>
        </w:rPr>
        <w:t>（七）转包与分包</w:t>
      </w:r>
    </w:p>
    <w:p>
      <w:pPr>
        <w:spacing w:line="360" w:lineRule="auto"/>
        <w:ind w:firstLine="510"/>
        <w:rPr>
          <w:rFonts w:ascii="仿宋_GB2312" w:hAnsi="宋体" w:eastAsia="仿宋_GB2312"/>
          <w:kern w:val="0"/>
          <w:sz w:val="24"/>
        </w:rPr>
      </w:pPr>
      <w:r>
        <w:rPr>
          <w:rFonts w:hint="eastAsia" w:ascii="仿宋_GB2312" w:hAnsi="宋体" w:eastAsia="仿宋_GB2312"/>
          <w:kern w:val="0"/>
          <w:sz w:val="24"/>
        </w:rPr>
        <w:t>1.本项目不允许转包。</w:t>
      </w:r>
    </w:p>
    <w:p>
      <w:pPr>
        <w:spacing w:line="360" w:lineRule="auto"/>
        <w:ind w:firstLine="510"/>
        <w:rPr>
          <w:rFonts w:ascii="仿宋_GB2312" w:hAnsi="宋体" w:eastAsia="仿宋_GB2312"/>
          <w:kern w:val="0"/>
          <w:sz w:val="24"/>
        </w:rPr>
      </w:pPr>
      <w:r>
        <w:rPr>
          <w:rFonts w:hint="eastAsia" w:ascii="仿宋_GB2312" w:hAnsi="宋体" w:eastAsia="仿宋_GB2312"/>
          <w:kern w:val="0"/>
          <w:sz w:val="24"/>
        </w:rPr>
        <w:t>2.本项目不可以分包。</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（八）特别说明：</w:t>
      </w:r>
    </w:p>
    <w:p>
      <w:pPr>
        <w:spacing w:line="360" w:lineRule="auto"/>
        <w:ind w:firstLine="510"/>
        <w:rPr>
          <w:rFonts w:ascii="仿宋_GB2312" w:hAnsi="宋体" w:eastAsia="仿宋_GB2312"/>
          <w:kern w:val="0"/>
          <w:sz w:val="24"/>
        </w:rPr>
      </w:pPr>
      <w:r>
        <w:rPr>
          <w:rFonts w:hint="eastAsia" w:ascii="仿宋_GB2312" w:hAnsi="宋体" w:eastAsia="仿宋_GB2312"/>
          <w:kern w:val="0"/>
          <w:sz w:val="24"/>
        </w:rPr>
        <w:t>投标人应仔细阅读招标文件的所有内容，按照招标文件的要求提交投标文件，并对所提供的全部资料的真实性承担法律责任。</w:t>
      </w:r>
    </w:p>
    <w:p>
      <w:pPr>
        <w:snapToGrid w:val="0"/>
        <w:spacing w:line="360" w:lineRule="auto"/>
        <w:ind w:firstLine="504" w:firstLineChars="210"/>
        <w:jc w:val="left"/>
        <w:outlineLvl w:val="2"/>
        <w:rPr>
          <w:rFonts w:ascii="仿宋_GB2312" w:hAnsi="宋体" w:eastAsia="仿宋_GB2312"/>
          <w:kern w:val="0"/>
          <w:sz w:val="24"/>
        </w:rPr>
      </w:pPr>
      <w:r>
        <w:rPr>
          <w:rFonts w:hint="eastAsia" w:ascii="仿宋_GB2312" w:hAnsi="宋体" w:eastAsia="仿宋_GB2312"/>
          <w:kern w:val="0"/>
          <w:sz w:val="24"/>
        </w:rPr>
        <w:t>（九）质疑和投诉</w:t>
      </w:r>
    </w:p>
    <w:p>
      <w:pPr>
        <w:spacing w:line="360" w:lineRule="auto"/>
        <w:ind w:firstLine="510"/>
        <w:rPr>
          <w:rFonts w:ascii="仿宋_GB2312" w:hAnsi="宋体" w:eastAsia="仿宋_GB2312"/>
          <w:kern w:val="0"/>
          <w:sz w:val="24"/>
        </w:rPr>
      </w:pPr>
      <w:r>
        <w:rPr>
          <w:rFonts w:hint="eastAsia" w:ascii="仿宋_GB2312" w:hAnsi="宋体" w:eastAsia="仿宋_GB2312"/>
          <w:kern w:val="0"/>
          <w:sz w:val="24"/>
        </w:rPr>
        <w:t>1.投标人认为招标文件、招标过程或中标结果使自己的合法权益受到损害的，应当在知道或者应知其权益受到损害之日起七个工作日内，以书面形式向招标人、招标代理机构提出质疑。投标人对招标采购单位的质疑答复不满意或者招标采购单位未在规定时间内作出答复的，可以在答复期满后十五个工作日内向同级采购监管部门投诉。</w:t>
      </w:r>
    </w:p>
    <w:p>
      <w:pPr>
        <w:spacing w:line="360" w:lineRule="auto"/>
        <w:ind w:firstLine="510"/>
        <w:rPr>
          <w:rFonts w:ascii="仿宋_GB2312" w:hAnsi="宋体" w:eastAsia="仿宋_GB2312"/>
          <w:kern w:val="0"/>
          <w:sz w:val="24"/>
        </w:rPr>
      </w:pPr>
      <w:r>
        <w:rPr>
          <w:rFonts w:hint="eastAsia" w:ascii="仿宋_GB2312" w:hAnsi="宋体" w:eastAsia="仿宋_GB2312"/>
          <w:kern w:val="0"/>
          <w:sz w:val="24"/>
        </w:rPr>
        <w:t>供应商应知其权益受到损害之日，是指：</w:t>
      </w:r>
    </w:p>
    <w:p>
      <w:pPr>
        <w:spacing w:line="360" w:lineRule="auto"/>
        <w:ind w:firstLine="364"/>
        <w:rPr>
          <w:rFonts w:ascii="仿宋_GB2312" w:hAnsi="宋体" w:eastAsia="仿宋_GB2312"/>
          <w:kern w:val="0"/>
          <w:sz w:val="24"/>
        </w:rPr>
      </w:pPr>
      <w:r>
        <w:rPr>
          <w:rFonts w:hint="eastAsia" w:ascii="仿宋_GB2312" w:hAnsi="宋体" w:eastAsia="仿宋_GB2312"/>
          <w:kern w:val="0"/>
          <w:sz w:val="24"/>
        </w:rPr>
        <w:t xml:space="preserve">（1）对可以质疑的招标文件提出质疑的，为收到招标文件之日。收到招标文件之日起至投标截止时间止不足七个工作日的，应当在投标截止时间前提出。  </w:t>
      </w:r>
    </w:p>
    <w:p>
      <w:pPr>
        <w:spacing w:line="360" w:lineRule="auto"/>
        <w:ind w:firstLine="364"/>
        <w:rPr>
          <w:rFonts w:ascii="仿宋_GB2312" w:hAnsi="宋体" w:eastAsia="仿宋_GB2312"/>
          <w:kern w:val="0"/>
          <w:sz w:val="24"/>
        </w:rPr>
      </w:pPr>
      <w:r>
        <w:rPr>
          <w:rFonts w:hint="eastAsia" w:ascii="仿宋_GB2312" w:hAnsi="宋体" w:eastAsia="仿宋_GB2312"/>
          <w:kern w:val="0"/>
          <w:sz w:val="24"/>
        </w:rPr>
        <w:t>（2）对招标过程提出质疑的，为各招标程序环节结束之日。</w:t>
      </w:r>
    </w:p>
    <w:p>
      <w:pPr>
        <w:spacing w:line="360" w:lineRule="auto"/>
        <w:ind w:firstLine="336"/>
        <w:rPr>
          <w:rFonts w:ascii="仿宋_GB2312" w:hAnsi="宋体" w:eastAsia="仿宋_GB2312"/>
          <w:kern w:val="0"/>
          <w:sz w:val="24"/>
        </w:rPr>
      </w:pPr>
      <w:r>
        <w:rPr>
          <w:rFonts w:hint="eastAsia" w:ascii="仿宋_GB2312" w:hAnsi="宋体" w:eastAsia="仿宋_GB2312"/>
          <w:kern w:val="0"/>
          <w:sz w:val="24"/>
        </w:rPr>
        <w:t>（3）对中标结果提出质疑的，为成交结果公告期限届满之日。</w:t>
      </w:r>
    </w:p>
    <w:p>
      <w:pPr>
        <w:spacing w:line="360" w:lineRule="auto"/>
        <w:ind w:firstLine="462"/>
        <w:rPr>
          <w:rFonts w:ascii="仿宋_GB2312" w:hAnsi="宋体" w:eastAsia="仿宋_GB2312"/>
          <w:kern w:val="0"/>
          <w:sz w:val="24"/>
        </w:rPr>
      </w:pPr>
      <w:r>
        <w:rPr>
          <w:rFonts w:hint="eastAsia" w:ascii="仿宋_GB2312" w:hAnsi="宋体" w:eastAsia="仿宋_GB2312"/>
          <w:kern w:val="0"/>
          <w:sz w:val="24"/>
        </w:rPr>
        <w:t>2.质疑、投诉应当采用书面形式，质疑书、投诉书均应明确阐述招标文件、招标过程或中标结果中使自己合法权益受到损害的实质性内容，提供相关事实、依据和证据及其来源或线索，便于有关单位调查、答复和处理。</w:t>
      </w:r>
    </w:p>
    <w:p>
      <w:pPr>
        <w:pStyle w:val="19"/>
        <w:rPr>
          <w:rFonts w:ascii="仿宋_GB2312" w:hAnsi="宋体" w:eastAsia="仿宋_GB2312"/>
          <w:b w:val="0"/>
          <w:bCs w:val="0"/>
          <w:kern w:val="0"/>
          <w:sz w:val="24"/>
          <w:szCs w:val="24"/>
        </w:rPr>
      </w:pPr>
      <w:r>
        <w:rPr>
          <w:rFonts w:hint="eastAsia" w:ascii="仿宋_GB2312" w:hAnsi="宋体" w:eastAsia="仿宋_GB2312"/>
          <w:b w:val="0"/>
          <w:bCs w:val="0"/>
          <w:kern w:val="0"/>
          <w:sz w:val="24"/>
          <w:szCs w:val="24"/>
        </w:rPr>
        <w:t>二、招标文件</w:t>
      </w:r>
    </w:p>
    <w:p>
      <w:pPr>
        <w:snapToGrid w:val="0"/>
        <w:spacing w:line="360" w:lineRule="auto"/>
        <w:ind w:firstLine="352" w:firstLineChars="147"/>
        <w:jc w:val="left"/>
        <w:outlineLvl w:val="2"/>
        <w:rPr>
          <w:rFonts w:ascii="仿宋_GB2312" w:hAnsi="宋体" w:eastAsia="仿宋_GB2312"/>
          <w:kern w:val="0"/>
          <w:sz w:val="24"/>
        </w:rPr>
      </w:pPr>
      <w:r>
        <w:rPr>
          <w:rFonts w:hint="eastAsia" w:ascii="仿宋_GB2312" w:hAnsi="宋体" w:eastAsia="仿宋_GB2312"/>
          <w:kern w:val="0"/>
          <w:sz w:val="24"/>
        </w:rPr>
        <w:t>（一）招标文件的组成</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1．本招标文件由招标公告、投标须知（前附表）、主要合同协议条款、评标方法及评分标准等组成。</w:t>
      </w:r>
    </w:p>
    <w:p>
      <w:pPr>
        <w:adjustRightInd w:val="0"/>
        <w:snapToGrid w:val="0"/>
        <w:spacing w:line="420" w:lineRule="exact"/>
        <w:ind w:firstLine="480" w:firstLineChars="200"/>
        <w:rPr>
          <w:rFonts w:ascii="仿宋_GB2312" w:hAnsi="宋体" w:eastAsia="仿宋_GB2312"/>
          <w:kern w:val="0"/>
          <w:sz w:val="24"/>
        </w:rPr>
      </w:pPr>
      <w:r>
        <w:rPr>
          <w:rFonts w:hint="eastAsia" w:ascii="仿宋_GB2312" w:hAnsi="宋体" w:eastAsia="仿宋_GB2312"/>
          <w:kern w:val="0"/>
          <w:sz w:val="24"/>
        </w:rPr>
        <w:t>2．本标文作为投标文件制作、评标、合同及履行的依据。</w:t>
      </w:r>
    </w:p>
    <w:p>
      <w:pPr>
        <w:snapToGrid w:val="0"/>
        <w:spacing w:line="360" w:lineRule="auto"/>
        <w:ind w:firstLine="352" w:firstLineChars="147"/>
        <w:jc w:val="left"/>
        <w:outlineLvl w:val="2"/>
        <w:rPr>
          <w:rFonts w:ascii="仿宋_GB2312" w:hAnsi="宋体" w:eastAsia="仿宋_GB2312"/>
          <w:kern w:val="0"/>
          <w:sz w:val="24"/>
        </w:rPr>
      </w:pPr>
      <w:r>
        <w:rPr>
          <w:rFonts w:hint="eastAsia" w:ascii="仿宋_GB2312" w:hAnsi="宋体" w:eastAsia="仿宋_GB2312"/>
          <w:kern w:val="0"/>
          <w:sz w:val="24"/>
        </w:rPr>
        <w:t>（二）投标人的风险</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投标人没有按照招标文件要求提供全部资料，或者投标人没有对招标文件在各方面作出实质性响应是投标人的风险，并可能导致其投标无效。</w:t>
      </w:r>
    </w:p>
    <w:p>
      <w:pPr>
        <w:snapToGrid w:val="0"/>
        <w:spacing w:line="360" w:lineRule="auto"/>
        <w:ind w:firstLine="352" w:firstLineChars="147"/>
        <w:jc w:val="left"/>
        <w:outlineLvl w:val="2"/>
        <w:rPr>
          <w:rFonts w:ascii="仿宋_GB2312" w:hAnsi="宋体" w:eastAsia="仿宋_GB2312"/>
          <w:kern w:val="0"/>
          <w:sz w:val="24"/>
        </w:rPr>
      </w:pPr>
      <w:r>
        <w:rPr>
          <w:rFonts w:hint="eastAsia" w:ascii="仿宋_GB2312" w:hAnsi="宋体" w:eastAsia="仿宋_GB2312"/>
          <w:kern w:val="0"/>
          <w:sz w:val="24"/>
        </w:rPr>
        <w:t xml:space="preserve">（三）招标文件的澄清与修改 </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1.投标人应认真阅读本招标文件，发现其中有表述不清晰、前后矛盾等内容的，投标人可以在投标截止日15天前以书面形式要求招标采购单位澄清。招标采购单位对已发出的招标文件进行必要澄清、修改的内容可能影响投标文件编制的，应当在招标文件要求提交投标文件截止时间十五日前，在财政部门指定的政府采购信息发布媒体上发布更正公告，并以书面形式通知所有招标文件收受人。</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2.招标采购单位必须以书面形式答复投标人要求澄清的问题，并将不包含问题来源的答复书面通知所有购买招标文件的投标人；除书面答复以外的其他澄清方式及澄清内容均无效。</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3.招标文件澄清、修改的内容为招标文件的组成部分。当招标文件与招标文件的澄清、修改通知就同一内容的表述不一致时，以最后发出的书面文件为准。</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4.招标文件的澄清、修改都应该通过本代理机构发布。</w:t>
      </w:r>
    </w:p>
    <w:p>
      <w:pPr>
        <w:pStyle w:val="19"/>
        <w:rPr>
          <w:rFonts w:ascii="仿宋_GB2312" w:hAnsi="宋体" w:eastAsia="仿宋_GB2312"/>
          <w:b w:val="0"/>
          <w:bCs w:val="0"/>
          <w:kern w:val="0"/>
          <w:sz w:val="24"/>
          <w:szCs w:val="24"/>
        </w:rPr>
      </w:pPr>
      <w:r>
        <w:rPr>
          <w:rFonts w:hint="eastAsia" w:ascii="仿宋_GB2312" w:hAnsi="宋体" w:eastAsia="仿宋_GB2312"/>
          <w:b w:val="0"/>
          <w:bCs w:val="0"/>
          <w:kern w:val="0"/>
          <w:sz w:val="24"/>
          <w:szCs w:val="24"/>
        </w:rPr>
        <w:t>三、投标文件</w:t>
      </w:r>
    </w:p>
    <w:p>
      <w:pPr>
        <w:snapToGrid w:val="0"/>
        <w:spacing w:line="360" w:lineRule="auto"/>
        <w:ind w:firstLine="352" w:firstLineChars="147"/>
        <w:jc w:val="left"/>
        <w:outlineLvl w:val="2"/>
        <w:rPr>
          <w:rFonts w:ascii="仿宋_GB2312" w:hAnsi="宋体" w:eastAsia="仿宋_GB2312"/>
          <w:kern w:val="0"/>
          <w:sz w:val="24"/>
        </w:rPr>
      </w:pPr>
      <w:r>
        <w:rPr>
          <w:rFonts w:hint="eastAsia" w:ascii="仿宋_GB2312" w:hAnsi="宋体" w:eastAsia="仿宋_GB2312"/>
          <w:kern w:val="0"/>
          <w:sz w:val="24"/>
        </w:rPr>
        <w:t>（一）投标文件的组成</w:t>
      </w:r>
    </w:p>
    <w:p>
      <w:pPr>
        <w:pStyle w:val="20"/>
        <w:spacing w:after="156" w:line="360" w:lineRule="auto"/>
        <w:ind w:left="0" w:leftChars="0" w:firstLine="480" w:firstLineChars="200"/>
        <w:contextualSpacing/>
        <w:rPr>
          <w:rFonts w:ascii="仿宋_GB2312" w:hAnsi="宋体" w:eastAsia="仿宋_GB2312"/>
          <w:kern w:val="0"/>
          <w:sz w:val="24"/>
          <w:szCs w:val="24"/>
        </w:rPr>
      </w:pPr>
      <w:r>
        <w:rPr>
          <w:rFonts w:hint="eastAsia" w:ascii="仿宋_GB2312" w:hAnsi="宋体" w:eastAsia="仿宋_GB2312"/>
          <w:kern w:val="0"/>
          <w:sz w:val="24"/>
          <w:szCs w:val="24"/>
        </w:rPr>
        <w:t>投标文件由四部分构成：投标人资格证明文件、投标人技术标文件、投标人商务标文件及投标样品分别独立封装递交。投标文件内提供的证明文件必须清晰可见，因文件制作不规范或不清晰给投标人带来的不利影响，风险由投标人自行承担。</w:t>
      </w:r>
    </w:p>
    <w:p>
      <w:pPr>
        <w:pStyle w:val="4"/>
        <w:rPr>
          <w:rFonts w:ascii="仿宋_GB2312" w:hAnsi="宋体" w:eastAsia="仿宋_GB2312"/>
          <w:b w:val="0"/>
          <w:bCs w:val="0"/>
          <w:kern w:val="0"/>
          <w:sz w:val="24"/>
          <w:szCs w:val="24"/>
        </w:rPr>
      </w:pPr>
      <w:r>
        <w:rPr>
          <w:rFonts w:ascii="仿宋_GB2312" w:hAnsi="宋体" w:eastAsia="仿宋_GB2312"/>
          <w:b w:val="0"/>
          <w:bCs w:val="0"/>
          <w:kern w:val="0"/>
          <w:sz w:val="24"/>
          <w:szCs w:val="24"/>
        </w:rPr>
        <w:t xml:space="preserve">1. </w:t>
      </w:r>
      <w:r>
        <w:rPr>
          <w:rFonts w:hint="eastAsia" w:ascii="仿宋_GB2312" w:hAnsi="宋体" w:eastAsia="仿宋_GB2312"/>
          <w:b w:val="0"/>
          <w:bCs w:val="0"/>
          <w:kern w:val="0"/>
          <w:sz w:val="24"/>
          <w:szCs w:val="24"/>
        </w:rPr>
        <w:t>投标人资格证明文件（装订成册）</w:t>
      </w:r>
    </w:p>
    <w:p>
      <w:pPr>
        <w:adjustRightInd w:val="0"/>
        <w:snapToGrid w:val="0"/>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包括投标函、法定代表人授权书、营业执照副本复印件、生产许可证复印件等，具体如下：</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2127"/>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640" w:type="dxa"/>
            <w:vAlign w:val="center"/>
          </w:tcPr>
          <w:p>
            <w:pPr>
              <w:spacing w:line="360" w:lineRule="auto"/>
              <w:jc w:val="center"/>
              <w:rPr>
                <w:rFonts w:ascii="仿宋_GB2312" w:hAnsi="宋体" w:eastAsia="仿宋_GB2312"/>
                <w:kern w:val="0"/>
                <w:sz w:val="24"/>
              </w:rPr>
            </w:pPr>
            <w:r>
              <w:rPr>
                <w:rFonts w:hint="eastAsia" w:ascii="仿宋_GB2312" w:hAnsi="宋体" w:eastAsia="仿宋_GB2312"/>
                <w:kern w:val="0"/>
                <w:sz w:val="24"/>
              </w:rPr>
              <w:t>序号</w:t>
            </w:r>
          </w:p>
        </w:tc>
        <w:tc>
          <w:tcPr>
            <w:tcW w:w="2127" w:type="dxa"/>
            <w:vAlign w:val="center"/>
          </w:tcPr>
          <w:p>
            <w:pPr>
              <w:spacing w:line="360" w:lineRule="auto"/>
              <w:jc w:val="center"/>
              <w:rPr>
                <w:rFonts w:ascii="仿宋_GB2312" w:hAnsi="宋体" w:eastAsia="仿宋_GB2312"/>
                <w:kern w:val="0"/>
                <w:sz w:val="24"/>
              </w:rPr>
            </w:pPr>
            <w:r>
              <w:rPr>
                <w:rFonts w:hint="eastAsia" w:ascii="仿宋_GB2312" w:hAnsi="宋体" w:eastAsia="仿宋_GB2312"/>
                <w:kern w:val="0"/>
                <w:sz w:val="24"/>
              </w:rPr>
              <w:t>材料名称</w:t>
            </w:r>
          </w:p>
        </w:tc>
        <w:tc>
          <w:tcPr>
            <w:tcW w:w="6237" w:type="dxa"/>
            <w:vAlign w:val="center"/>
          </w:tcPr>
          <w:p>
            <w:pPr>
              <w:spacing w:line="360" w:lineRule="auto"/>
              <w:jc w:val="center"/>
              <w:rPr>
                <w:rFonts w:ascii="仿宋_GB2312" w:hAnsi="宋体" w:eastAsia="仿宋_GB2312"/>
                <w:kern w:val="0"/>
                <w:sz w:val="24"/>
              </w:rPr>
            </w:pPr>
            <w:r>
              <w:rPr>
                <w:rFonts w:hint="eastAsia" w:ascii="仿宋_GB2312" w:hAnsi="宋体" w:eastAsia="仿宋_GB2312"/>
                <w:kern w:val="0"/>
                <w:sz w:val="24"/>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640" w:type="dxa"/>
            <w:vAlign w:val="center"/>
          </w:tcPr>
          <w:p>
            <w:pPr>
              <w:jc w:val="center"/>
              <w:rPr>
                <w:rFonts w:ascii="仿宋_GB2312" w:hAnsi="宋体" w:eastAsia="仿宋_GB2312"/>
                <w:kern w:val="0"/>
                <w:sz w:val="24"/>
              </w:rPr>
            </w:pPr>
            <w:r>
              <w:rPr>
                <w:rFonts w:hint="eastAsia" w:ascii="仿宋_GB2312" w:hAnsi="宋体" w:eastAsia="仿宋_GB2312"/>
                <w:kern w:val="0"/>
                <w:sz w:val="24"/>
              </w:rPr>
              <w:t>1</w:t>
            </w:r>
          </w:p>
        </w:tc>
        <w:tc>
          <w:tcPr>
            <w:tcW w:w="2127" w:type="dxa"/>
            <w:vAlign w:val="center"/>
          </w:tcPr>
          <w:p>
            <w:pPr>
              <w:jc w:val="center"/>
              <w:rPr>
                <w:rFonts w:ascii="仿宋_GB2312" w:hAnsi="宋体" w:eastAsia="仿宋_GB2312"/>
                <w:kern w:val="0"/>
                <w:sz w:val="24"/>
              </w:rPr>
            </w:pPr>
            <w:r>
              <w:rPr>
                <w:rFonts w:hint="eastAsia" w:ascii="仿宋_GB2312" w:hAnsi="宋体" w:eastAsia="仿宋_GB2312"/>
                <w:kern w:val="0"/>
                <w:sz w:val="24"/>
              </w:rPr>
              <w:t>封面</w:t>
            </w:r>
          </w:p>
        </w:tc>
        <w:tc>
          <w:tcPr>
            <w:tcW w:w="6237" w:type="dxa"/>
            <w:vAlign w:val="center"/>
          </w:tcPr>
          <w:p>
            <w:pPr>
              <w:spacing w:line="440" w:lineRule="atLeast"/>
              <w:rPr>
                <w:rFonts w:ascii="仿宋_GB2312" w:hAnsi="宋体" w:eastAsia="仿宋_GB2312"/>
                <w:kern w:val="0"/>
                <w:sz w:val="24"/>
              </w:rPr>
            </w:pPr>
            <w:r>
              <w:rPr>
                <w:rFonts w:hint="eastAsia" w:ascii="仿宋_GB2312" w:hAnsi="宋体" w:eastAsia="仿宋_GB2312"/>
                <w:kern w:val="0"/>
                <w:sz w:val="24"/>
              </w:rPr>
              <w:t>格式详见附表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640" w:type="dxa"/>
            <w:vAlign w:val="center"/>
          </w:tcPr>
          <w:p>
            <w:pPr>
              <w:jc w:val="center"/>
              <w:rPr>
                <w:rFonts w:ascii="仿宋_GB2312" w:hAnsi="宋体" w:eastAsia="仿宋_GB2312"/>
                <w:kern w:val="0"/>
                <w:sz w:val="24"/>
              </w:rPr>
            </w:pPr>
            <w:r>
              <w:rPr>
                <w:rFonts w:hint="eastAsia" w:ascii="仿宋_GB2312" w:hAnsi="宋体" w:eastAsia="仿宋_GB2312"/>
                <w:kern w:val="0"/>
                <w:sz w:val="24"/>
              </w:rPr>
              <w:t>*2</w:t>
            </w:r>
          </w:p>
        </w:tc>
        <w:tc>
          <w:tcPr>
            <w:tcW w:w="2127" w:type="dxa"/>
            <w:vAlign w:val="center"/>
          </w:tcPr>
          <w:p>
            <w:pPr>
              <w:jc w:val="center"/>
              <w:rPr>
                <w:rFonts w:ascii="仿宋_GB2312" w:hAnsi="宋体" w:eastAsia="仿宋_GB2312"/>
                <w:kern w:val="0"/>
                <w:sz w:val="24"/>
              </w:rPr>
            </w:pPr>
            <w:r>
              <w:rPr>
                <w:rFonts w:hint="eastAsia" w:ascii="仿宋_GB2312" w:hAnsi="宋体" w:eastAsia="仿宋_GB2312"/>
                <w:kern w:val="0"/>
                <w:sz w:val="24"/>
              </w:rPr>
              <w:t>投标函</w:t>
            </w:r>
          </w:p>
        </w:tc>
        <w:tc>
          <w:tcPr>
            <w:tcW w:w="6237" w:type="dxa"/>
            <w:vAlign w:val="center"/>
          </w:tcPr>
          <w:p>
            <w:pPr>
              <w:rPr>
                <w:rFonts w:ascii="仿宋_GB2312" w:hAnsi="宋体" w:eastAsia="仿宋_GB2312"/>
                <w:kern w:val="0"/>
                <w:sz w:val="24"/>
              </w:rPr>
            </w:pPr>
            <w:r>
              <w:rPr>
                <w:rFonts w:hint="eastAsia" w:ascii="仿宋_GB2312" w:hAnsi="宋体" w:eastAsia="仿宋_GB2312"/>
                <w:kern w:val="0"/>
                <w:sz w:val="24"/>
              </w:rPr>
              <w:t>格式详见附表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640" w:type="dxa"/>
            <w:vAlign w:val="center"/>
          </w:tcPr>
          <w:p>
            <w:pPr>
              <w:jc w:val="center"/>
              <w:rPr>
                <w:rFonts w:ascii="仿宋_GB2312" w:hAnsi="宋体" w:eastAsia="仿宋_GB2312"/>
                <w:kern w:val="0"/>
                <w:sz w:val="24"/>
              </w:rPr>
            </w:pPr>
            <w:r>
              <w:rPr>
                <w:rFonts w:hint="eastAsia" w:ascii="仿宋_GB2312" w:hAnsi="宋体" w:eastAsia="仿宋_GB2312"/>
                <w:kern w:val="0"/>
                <w:sz w:val="24"/>
              </w:rPr>
              <w:t>*3</w:t>
            </w:r>
          </w:p>
        </w:tc>
        <w:tc>
          <w:tcPr>
            <w:tcW w:w="2127" w:type="dxa"/>
            <w:vAlign w:val="center"/>
          </w:tcPr>
          <w:p>
            <w:pPr>
              <w:jc w:val="center"/>
              <w:rPr>
                <w:rFonts w:ascii="仿宋_GB2312" w:hAnsi="宋体" w:eastAsia="仿宋_GB2312"/>
                <w:kern w:val="0"/>
                <w:sz w:val="24"/>
              </w:rPr>
            </w:pPr>
            <w:r>
              <w:rPr>
                <w:rFonts w:ascii="仿宋_GB2312" w:hAnsi="宋体" w:eastAsia="仿宋_GB2312"/>
                <w:kern w:val="0"/>
                <w:sz w:val="24"/>
              </w:rPr>
              <w:t>具备良好的商业信誉和健全的财务会计制度证明材料</w:t>
            </w:r>
          </w:p>
        </w:tc>
        <w:tc>
          <w:tcPr>
            <w:tcW w:w="6237" w:type="dxa"/>
            <w:vAlign w:val="center"/>
          </w:tcPr>
          <w:p>
            <w:pPr>
              <w:rPr>
                <w:rFonts w:ascii="仿宋_GB2312" w:hAnsi="宋体" w:eastAsia="仿宋_GB2312"/>
                <w:kern w:val="0"/>
                <w:sz w:val="24"/>
              </w:rPr>
            </w:pPr>
            <w:r>
              <w:rPr>
                <w:rFonts w:ascii="仿宋_GB2312" w:hAnsi="宋体" w:eastAsia="仿宋_GB2312"/>
                <w:kern w:val="0"/>
                <w:sz w:val="24"/>
              </w:rPr>
              <w:t>提供上一年度经第三方审计的财务报告（须包括“四表一注”，即资产负债表、利润表、现金流量表、所有者权益变动表及其附注）或其基本开户银行出具的资信证明或财政部门认可的采购专业担保机构出具的投标担保函，或其他与企业规模相适应的商业信誉和财务会计制度证明材料</w:t>
            </w:r>
            <w:r>
              <w:rPr>
                <w:rFonts w:hint="eastAsia" w:ascii="仿宋_GB2312" w:hAnsi="宋体" w:eastAsia="仿宋_GB2312"/>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40" w:type="dxa"/>
            <w:vAlign w:val="center"/>
          </w:tcPr>
          <w:p>
            <w:pPr>
              <w:jc w:val="center"/>
              <w:rPr>
                <w:rFonts w:ascii="仿宋_GB2312" w:hAnsi="宋体" w:eastAsia="仿宋_GB2312"/>
                <w:kern w:val="0"/>
                <w:sz w:val="24"/>
              </w:rPr>
            </w:pPr>
            <w:r>
              <w:rPr>
                <w:rFonts w:hint="eastAsia" w:ascii="仿宋_GB2312" w:hAnsi="宋体" w:eastAsia="仿宋_GB2312"/>
                <w:kern w:val="0"/>
                <w:sz w:val="24"/>
              </w:rPr>
              <w:t>*4</w:t>
            </w:r>
          </w:p>
        </w:tc>
        <w:tc>
          <w:tcPr>
            <w:tcW w:w="2127" w:type="dxa"/>
            <w:vAlign w:val="center"/>
          </w:tcPr>
          <w:p>
            <w:pPr>
              <w:jc w:val="center"/>
              <w:rPr>
                <w:rFonts w:ascii="仿宋_GB2312" w:hAnsi="宋体" w:eastAsia="仿宋_GB2312"/>
                <w:kern w:val="0"/>
                <w:sz w:val="24"/>
              </w:rPr>
            </w:pPr>
            <w:r>
              <w:rPr>
                <w:rFonts w:ascii="仿宋_GB2312" w:hAnsi="宋体" w:eastAsia="仿宋_GB2312"/>
                <w:kern w:val="0"/>
                <w:sz w:val="24"/>
              </w:rPr>
              <w:t>具备履行合同所必需的设备和专业技术能力的证明材料</w:t>
            </w:r>
          </w:p>
        </w:tc>
        <w:tc>
          <w:tcPr>
            <w:tcW w:w="6237" w:type="dxa"/>
            <w:vAlign w:val="center"/>
          </w:tcPr>
          <w:p>
            <w:pPr>
              <w:rPr>
                <w:rFonts w:ascii="仿宋_GB2312" w:hAnsi="宋体" w:eastAsia="仿宋_GB2312"/>
                <w:kern w:val="0"/>
                <w:sz w:val="24"/>
              </w:rPr>
            </w:pPr>
            <w:r>
              <w:rPr>
                <w:rFonts w:ascii="仿宋_GB2312" w:hAnsi="宋体" w:eastAsia="仿宋_GB2312"/>
                <w:kern w:val="0"/>
                <w:sz w:val="24"/>
              </w:rPr>
              <w:t>提供相关证明（说明）材料，内容自拟，证明材料可以是：资产或存款证明、采购设备发票、代理证明、以往同类项目实施案例、投标人为其缴纳社保的人员资质、其他与项目规模相适应的证明材料。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640" w:type="dxa"/>
            <w:vAlign w:val="center"/>
          </w:tcPr>
          <w:p>
            <w:pPr>
              <w:jc w:val="center"/>
              <w:rPr>
                <w:rFonts w:ascii="仿宋_GB2312" w:hAnsi="宋体" w:eastAsia="仿宋_GB2312"/>
                <w:kern w:val="0"/>
                <w:sz w:val="24"/>
              </w:rPr>
            </w:pPr>
            <w:r>
              <w:rPr>
                <w:rFonts w:hint="eastAsia" w:ascii="仿宋_GB2312" w:hAnsi="宋体" w:eastAsia="仿宋_GB2312"/>
                <w:kern w:val="0"/>
                <w:sz w:val="24"/>
              </w:rPr>
              <w:t>*5</w:t>
            </w:r>
          </w:p>
        </w:tc>
        <w:tc>
          <w:tcPr>
            <w:tcW w:w="2127" w:type="dxa"/>
            <w:vAlign w:val="center"/>
          </w:tcPr>
          <w:p>
            <w:pPr>
              <w:jc w:val="center"/>
              <w:rPr>
                <w:rFonts w:ascii="仿宋_GB2312" w:hAnsi="宋体" w:eastAsia="仿宋_GB2312"/>
                <w:kern w:val="0"/>
                <w:sz w:val="24"/>
              </w:rPr>
            </w:pPr>
            <w:r>
              <w:rPr>
                <w:rFonts w:ascii="仿宋_GB2312" w:hAnsi="宋体" w:eastAsia="仿宋_GB2312"/>
                <w:kern w:val="0"/>
                <w:sz w:val="24"/>
              </w:rPr>
              <w:t>依法缴纳税收和社会保障资金的相关材料</w:t>
            </w:r>
          </w:p>
        </w:tc>
        <w:tc>
          <w:tcPr>
            <w:tcW w:w="6237" w:type="dxa"/>
            <w:vAlign w:val="center"/>
          </w:tcPr>
          <w:p>
            <w:pPr>
              <w:rPr>
                <w:rFonts w:ascii="仿宋_GB2312" w:hAnsi="宋体" w:eastAsia="仿宋_GB2312"/>
                <w:kern w:val="0"/>
                <w:sz w:val="24"/>
              </w:rPr>
            </w:pPr>
            <w:r>
              <w:rPr>
                <w:rFonts w:hint="eastAsia" w:ascii="仿宋_GB2312" w:hAnsi="宋体" w:eastAsia="仿宋_GB2312"/>
                <w:kern w:val="0"/>
                <w:sz w:val="24"/>
              </w:rPr>
              <w:t>可以是：1、须提供税务登记证（多证合一提供营业执照复印件即可）及投标截止时间前 6 个月的依法缴纳税收的记录； 2、须提供社保登记证及投标截止时间前6个月的社会保险缴纳凭据（专用收据或社会保险缴纳清单）；3、新成立不满 6 个月的公司自成立之日起算。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640" w:type="dxa"/>
            <w:vAlign w:val="center"/>
          </w:tcPr>
          <w:p>
            <w:pPr>
              <w:jc w:val="center"/>
              <w:rPr>
                <w:rFonts w:ascii="仿宋_GB2312" w:hAnsi="宋体" w:eastAsia="仿宋_GB2312"/>
                <w:kern w:val="0"/>
                <w:sz w:val="24"/>
              </w:rPr>
            </w:pPr>
            <w:r>
              <w:rPr>
                <w:rFonts w:hint="eastAsia" w:ascii="仿宋_GB2312" w:hAnsi="宋体" w:eastAsia="仿宋_GB2312"/>
                <w:kern w:val="0"/>
                <w:sz w:val="24"/>
              </w:rPr>
              <w:t>*6</w:t>
            </w:r>
          </w:p>
        </w:tc>
        <w:tc>
          <w:tcPr>
            <w:tcW w:w="2127" w:type="dxa"/>
            <w:vAlign w:val="center"/>
          </w:tcPr>
          <w:p>
            <w:pPr>
              <w:jc w:val="center"/>
              <w:rPr>
                <w:rFonts w:ascii="仿宋_GB2312" w:hAnsi="宋体" w:eastAsia="仿宋_GB2312"/>
                <w:kern w:val="0"/>
                <w:sz w:val="24"/>
              </w:rPr>
            </w:pPr>
            <w:r>
              <w:rPr>
                <w:rFonts w:hint="eastAsia" w:ascii="仿宋_GB2312" w:hAnsi="宋体" w:eastAsia="仿宋_GB2312"/>
                <w:kern w:val="0"/>
                <w:sz w:val="24"/>
              </w:rPr>
              <w:t>法定代表人授权书</w:t>
            </w:r>
          </w:p>
        </w:tc>
        <w:tc>
          <w:tcPr>
            <w:tcW w:w="6237" w:type="dxa"/>
            <w:vAlign w:val="center"/>
          </w:tcPr>
          <w:p>
            <w:pPr>
              <w:rPr>
                <w:rFonts w:ascii="仿宋_GB2312" w:hAnsi="宋体" w:eastAsia="仿宋_GB2312"/>
                <w:kern w:val="0"/>
                <w:sz w:val="24"/>
              </w:rPr>
            </w:pPr>
            <w:r>
              <w:rPr>
                <w:rFonts w:hint="eastAsia" w:ascii="仿宋_GB2312" w:hAnsi="宋体" w:eastAsia="仿宋_GB2312"/>
                <w:kern w:val="0"/>
                <w:sz w:val="24"/>
              </w:rPr>
              <w:t>格式详见附表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jc w:val="center"/>
        </w:trPr>
        <w:tc>
          <w:tcPr>
            <w:tcW w:w="640" w:type="dxa"/>
            <w:vAlign w:val="center"/>
          </w:tcPr>
          <w:p>
            <w:pPr>
              <w:jc w:val="center"/>
              <w:rPr>
                <w:rFonts w:ascii="仿宋_GB2312" w:hAnsi="宋体" w:eastAsia="仿宋_GB2312"/>
                <w:kern w:val="0"/>
                <w:sz w:val="24"/>
              </w:rPr>
            </w:pPr>
            <w:r>
              <w:rPr>
                <w:rFonts w:hint="eastAsia" w:ascii="仿宋_GB2312" w:hAnsi="宋体" w:eastAsia="仿宋_GB2312"/>
                <w:kern w:val="0"/>
                <w:sz w:val="24"/>
              </w:rPr>
              <w:t>*7</w:t>
            </w:r>
          </w:p>
        </w:tc>
        <w:tc>
          <w:tcPr>
            <w:tcW w:w="2127" w:type="dxa"/>
            <w:vAlign w:val="center"/>
          </w:tcPr>
          <w:p>
            <w:pPr>
              <w:jc w:val="center"/>
              <w:rPr>
                <w:rFonts w:ascii="仿宋_GB2312" w:hAnsi="宋体" w:eastAsia="仿宋_GB2312"/>
                <w:kern w:val="0"/>
                <w:sz w:val="24"/>
              </w:rPr>
            </w:pPr>
            <w:r>
              <w:rPr>
                <w:rFonts w:hint="eastAsia" w:ascii="仿宋_GB2312" w:hAnsi="宋体" w:eastAsia="仿宋_GB2312"/>
                <w:kern w:val="0"/>
                <w:sz w:val="24"/>
              </w:rPr>
              <w:t>投标人营业执照副本复印件</w:t>
            </w:r>
          </w:p>
        </w:tc>
        <w:tc>
          <w:tcPr>
            <w:tcW w:w="6237" w:type="dxa"/>
            <w:vAlign w:val="center"/>
          </w:tcPr>
          <w:p>
            <w:pPr>
              <w:rPr>
                <w:rFonts w:ascii="仿宋_GB2312" w:hAnsi="宋体" w:eastAsia="仿宋_GB2312"/>
                <w:kern w:val="0"/>
                <w:sz w:val="24"/>
              </w:rPr>
            </w:pPr>
            <w:r>
              <w:rPr>
                <w:rFonts w:hint="eastAsia" w:ascii="仿宋_GB2312" w:hAnsi="宋体" w:eastAsia="仿宋_GB2312"/>
                <w:kern w:val="0"/>
                <w:sz w:val="24"/>
              </w:rPr>
              <w:t>（1）有效期内；</w:t>
            </w:r>
          </w:p>
          <w:p>
            <w:pPr>
              <w:rPr>
                <w:rFonts w:ascii="仿宋_GB2312" w:hAnsi="宋体" w:eastAsia="仿宋_GB2312"/>
                <w:kern w:val="0"/>
                <w:sz w:val="24"/>
              </w:rPr>
            </w:pPr>
            <w:r>
              <w:rPr>
                <w:rFonts w:hint="eastAsia" w:ascii="仿宋_GB2312" w:hAnsi="宋体" w:eastAsia="仿宋_GB2312"/>
                <w:kern w:val="0"/>
                <w:sz w:val="24"/>
              </w:rPr>
              <w:t>（2）若有更名，务必提供相关证明材料。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640" w:type="dxa"/>
            <w:vAlign w:val="center"/>
          </w:tcPr>
          <w:p>
            <w:pPr>
              <w:jc w:val="center"/>
              <w:rPr>
                <w:rFonts w:ascii="仿宋_GB2312" w:hAnsi="宋体" w:eastAsia="仿宋_GB2312"/>
                <w:kern w:val="0"/>
                <w:sz w:val="24"/>
              </w:rPr>
            </w:pPr>
            <w:r>
              <w:rPr>
                <w:rFonts w:hint="eastAsia" w:ascii="仿宋_GB2312" w:hAnsi="宋体" w:eastAsia="仿宋_GB2312"/>
                <w:kern w:val="0"/>
                <w:sz w:val="24"/>
              </w:rPr>
              <w:t>*8</w:t>
            </w:r>
          </w:p>
        </w:tc>
        <w:tc>
          <w:tcPr>
            <w:tcW w:w="2127" w:type="dxa"/>
            <w:vAlign w:val="center"/>
          </w:tcPr>
          <w:p>
            <w:pPr>
              <w:jc w:val="center"/>
              <w:rPr>
                <w:rFonts w:ascii="仿宋_GB2312" w:hAnsi="宋体" w:eastAsia="仿宋_GB2312"/>
                <w:kern w:val="0"/>
                <w:sz w:val="24"/>
              </w:rPr>
            </w:pPr>
            <w:r>
              <w:rPr>
                <w:rFonts w:hint="eastAsia" w:ascii="仿宋_GB2312" w:hAnsi="宋体" w:eastAsia="仿宋_GB2312"/>
                <w:kern w:val="0"/>
                <w:sz w:val="24"/>
              </w:rPr>
              <w:t>投标人药品生产许可证</w:t>
            </w:r>
          </w:p>
        </w:tc>
        <w:tc>
          <w:tcPr>
            <w:tcW w:w="6237" w:type="dxa"/>
            <w:vAlign w:val="center"/>
          </w:tcPr>
          <w:p>
            <w:pPr>
              <w:rPr>
                <w:rFonts w:ascii="仿宋_GB2312" w:hAnsi="宋体" w:eastAsia="仿宋_GB2312"/>
                <w:kern w:val="0"/>
                <w:sz w:val="24"/>
              </w:rPr>
            </w:pPr>
            <w:r>
              <w:rPr>
                <w:rFonts w:hint="eastAsia" w:ascii="仿宋_GB2312" w:hAnsi="宋体" w:eastAsia="仿宋_GB2312"/>
                <w:kern w:val="0"/>
                <w:sz w:val="24"/>
              </w:rPr>
              <w:t>（1）若在换证期间，需要提供旧的两证和药监部门出具的换证证明；</w:t>
            </w:r>
          </w:p>
          <w:p>
            <w:pPr>
              <w:rPr>
                <w:rFonts w:ascii="仿宋_GB2312" w:hAnsi="宋体" w:eastAsia="仿宋_GB2312"/>
                <w:kern w:val="0"/>
                <w:sz w:val="24"/>
              </w:rPr>
            </w:pPr>
            <w:r>
              <w:rPr>
                <w:rFonts w:hint="eastAsia" w:ascii="仿宋_GB2312" w:hAnsi="宋体" w:eastAsia="仿宋_GB2312"/>
                <w:kern w:val="0"/>
                <w:sz w:val="24"/>
              </w:rPr>
              <w:t>（2）许可范围与所投品种一致。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640" w:type="dxa"/>
            <w:vAlign w:val="center"/>
          </w:tcPr>
          <w:p>
            <w:pPr>
              <w:jc w:val="center"/>
              <w:rPr>
                <w:rFonts w:ascii="仿宋_GB2312" w:hAnsi="宋体" w:eastAsia="仿宋_GB2312"/>
                <w:kern w:val="0"/>
                <w:sz w:val="24"/>
              </w:rPr>
            </w:pPr>
            <w:r>
              <w:rPr>
                <w:rFonts w:hint="eastAsia" w:ascii="仿宋_GB2312" w:hAnsi="宋体" w:eastAsia="仿宋_GB2312"/>
                <w:kern w:val="0"/>
                <w:sz w:val="24"/>
              </w:rPr>
              <w:t>9</w:t>
            </w:r>
          </w:p>
        </w:tc>
        <w:tc>
          <w:tcPr>
            <w:tcW w:w="2127" w:type="dxa"/>
            <w:vAlign w:val="center"/>
          </w:tcPr>
          <w:p>
            <w:pPr>
              <w:jc w:val="center"/>
              <w:rPr>
                <w:rFonts w:ascii="仿宋_GB2312" w:hAnsi="宋体" w:eastAsia="仿宋_GB2312"/>
                <w:kern w:val="0"/>
                <w:sz w:val="24"/>
              </w:rPr>
            </w:pPr>
            <w:r>
              <w:rPr>
                <w:rFonts w:hint="eastAsia" w:ascii="仿宋_GB2312" w:hAnsi="宋体" w:eastAsia="仿宋_GB2312"/>
                <w:kern w:val="0"/>
                <w:sz w:val="24"/>
              </w:rPr>
              <w:t>投标人组织机构代码证</w:t>
            </w:r>
          </w:p>
        </w:tc>
        <w:tc>
          <w:tcPr>
            <w:tcW w:w="6237" w:type="dxa"/>
            <w:vAlign w:val="center"/>
          </w:tcPr>
          <w:p>
            <w:pPr>
              <w:rPr>
                <w:rFonts w:ascii="仿宋_GB2312" w:hAnsi="宋体" w:eastAsia="仿宋_GB2312"/>
                <w:kern w:val="0"/>
                <w:sz w:val="24"/>
              </w:rPr>
            </w:pPr>
            <w:r>
              <w:rPr>
                <w:rFonts w:hint="eastAsia" w:ascii="仿宋_GB2312" w:hAnsi="宋体" w:eastAsia="仿宋_GB2312"/>
                <w:kern w:val="0"/>
                <w:sz w:val="24"/>
              </w:rPr>
              <w:t>如已多证合一，递交新版营业执照即可。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640" w:type="dxa"/>
            <w:vAlign w:val="center"/>
          </w:tcPr>
          <w:p>
            <w:pPr>
              <w:jc w:val="center"/>
              <w:rPr>
                <w:rFonts w:ascii="仿宋_GB2312" w:hAnsi="宋体" w:eastAsia="仿宋_GB2312"/>
                <w:kern w:val="0"/>
                <w:sz w:val="24"/>
              </w:rPr>
            </w:pPr>
            <w:r>
              <w:rPr>
                <w:rFonts w:hint="eastAsia" w:ascii="仿宋_GB2312" w:hAnsi="宋体" w:eastAsia="仿宋_GB2312"/>
                <w:kern w:val="0"/>
                <w:sz w:val="24"/>
              </w:rPr>
              <w:t>10</w:t>
            </w:r>
          </w:p>
        </w:tc>
        <w:tc>
          <w:tcPr>
            <w:tcW w:w="2127" w:type="dxa"/>
            <w:vAlign w:val="center"/>
          </w:tcPr>
          <w:p>
            <w:pPr>
              <w:jc w:val="center"/>
              <w:rPr>
                <w:rFonts w:ascii="仿宋_GB2312" w:hAnsi="宋体" w:eastAsia="仿宋_GB2312"/>
                <w:kern w:val="0"/>
                <w:sz w:val="24"/>
              </w:rPr>
            </w:pPr>
            <w:r>
              <w:rPr>
                <w:rFonts w:hint="eastAsia" w:ascii="仿宋_GB2312" w:hAnsi="宋体" w:eastAsia="仿宋_GB2312"/>
                <w:kern w:val="0"/>
                <w:sz w:val="24"/>
              </w:rPr>
              <w:t>投标人税务登记证</w:t>
            </w:r>
          </w:p>
        </w:tc>
        <w:tc>
          <w:tcPr>
            <w:tcW w:w="6237" w:type="dxa"/>
            <w:vAlign w:val="center"/>
          </w:tcPr>
          <w:p>
            <w:pPr>
              <w:rPr>
                <w:rFonts w:ascii="仿宋_GB2312" w:hAnsi="宋体" w:eastAsia="仿宋_GB2312"/>
                <w:kern w:val="0"/>
                <w:sz w:val="24"/>
              </w:rPr>
            </w:pPr>
            <w:r>
              <w:rPr>
                <w:rFonts w:hint="eastAsia" w:ascii="仿宋_GB2312" w:hAnsi="宋体" w:eastAsia="仿宋_GB2312"/>
                <w:kern w:val="0"/>
                <w:sz w:val="24"/>
              </w:rPr>
              <w:t>如已多证合一，递交新版营业执照即可。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640" w:type="dxa"/>
            <w:vAlign w:val="center"/>
          </w:tcPr>
          <w:p>
            <w:pPr>
              <w:jc w:val="center"/>
              <w:rPr>
                <w:rFonts w:ascii="仿宋_GB2312" w:hAnsi="宋体" w:eastAsia="仿宋_GB2312"/>
                <w:kern w:val="0"/>
                <w:sz w:val="24"/>
              </w:rPr>
            </w:pPr>
            <w:r>
              <w:rPr>
                <w:rFonts w:hint="eastAsia" w:ascii="仿宋_GB2312" w:hAnsi="宋体" w:eastAsia="仿宋_GB2312"/>
                <w:kern w:val="0"/>
                <w:sz w:val="24"/>
              </w:rPr>
              <w:t>*11</w:t>
            </w:r>
          </w:p>
        </w:tc>
        <w:tc>
          <w:tcPr>
            <w:tcW w:w="2127" w:type="dxa"/>
            <w:vAlign w:val="center"/>
          </w:tcPr>
          <w:p>
            <w:pPr>
              <w:jc w:val="center"/>
              <w:rPr>
                <w:rFonts w:ascii="仿宋_GB2312" w:hAnsi="宋体" w:eastAsia="仿宋_GB2312"/>
                <w:kern w:val="0"/>
                <w:sz w:val="24"/>
              </w:rPr>
            </w:pPr>
            <w:r>
              <w:rPr>
                <w:rFonts w:hint="eastAsia" w:ascii="仿宋_GB2312" w:hAnsi="宋体" w:eastAsia="仿宋_GB2312"/>
                <w:kern w:val="0"/>
                <w:sz w:val="24"/>
              </w:rPr>
              <w:t>浙江省中药配方颗粒备案资质</w:t>
            </w:r>
          </w:p>
        </w:tc>
        <w:tc>
          <w:tcPr>
            <w:tcW w:w="6237" w:type="dxa"/>
            <w:vAlign w:val="center"/>
          </w:tcPr>
          <w:p>
            <w:pPr>
              <w:rPr>
                <w:rFonts w:ascii="仿宋_GB2312" w:hAnsi="宋体" w:eastAsia="仿宋_GB2312"/>
                <w:kern w:val="0"/>
                <w:sz w:val="24"/>
              </w:rPr>
            </w:pPr>
            <w:r>
              <w:rPr>
                <w:rFonts w:hint="eastAsia" w:ascii="仿宋_GB2312" w:hAnsi="宋体" w:eastAsia="仿宋_GB2312"/>
                <w:kern w:val="0"/>
                <w:sz w:val="24"/>
              </w:rPr>
              <w:t>投标人提供2021在浙江省药品监督管理局备案的浙江省中药配方颗粒临床科研试用备案表，或招标人配方颗粒需求目录全品种备案号清单。</w:t>
            </w:r>
          </w:p>
        </w:tc>
      </w:tr>
    </w:tbl>
    <w:p>
      <w:pPr>
        <w:adjustRightInd w:val="0"/>
        <w:snapToGrid w:val="0"/>
        <w:spacing w:line="360" w:lineRule="auto"/>
        <w:ind w:firstLine="480" w:firstLineChars="200"/>
        <w:rPr>
          <w:rFonts w:ascii="仿宋_GB2312" w:hAnsi="宋体" w:eastAsia="仿宋_GB2312"/>
          <w:kern w:val="0"/>
          <w:sz w:val="24"/>
        </w:rPr>
      </w:pPr>
    </w:p>
    <w:p>
      <w:pPr>
        <w:pStyle w:val="4"/>
        <w:rPr>
          <w:rFonts w:ascii="仿宋_GB2312" w:hAnsi="宋体" w:eastAsia="仿宋_GB2312"/>
          <w:b w:val="0"/>
          <w:bCs w:val="0"/>
          <w:kern w:val="0"/>
          <w:sz w:val="24"/>
          <w:szCs w:val="24"/>
        </w:rPr>
      </w:pPr>
      <w:r>
        <w:rPr>
          <w:rFonts w:hint="eastAsia" w:ascii="仿宋_GB2312" w:hAnsi="宋体" w:eastAsia="仿宋_GB2312"/>
          <w:b w:val="0"/>
          <w:bCs w:val="0"/>
          <w:kern w:val="0"/>
          <w:sz w:val="24"/>
          <w:szCs w:val="24"/>
        </w:rPr>
        <w:t>2</w:t>
      </w:r>
      <w:r>
        <w:rPr>
          <w:rFonts w:ascii="仿宋_GB2312" w:hAnsi="宋体" w:eastAsia="仿宋_GB2312"/>
          <w:b w:val="0"/>
          <w:bCs w:val="0"/>
          <w:kern w:val="0"/>
          <w:sz w:val="24"/>
          <w:szCs w:val="24"/>
        </w:rPr>
        <w:t xml:space="preserve">. </w:t>
      </w:r>
      <w:r>
        <w:rPr>
          <w:rFonts w:hint="eastAsia" w:ascii="仿宋_GB2312" w:hAnsi="宋体" w:eastAsia="仿宋_GB2312"/>
          <w:b w:val="0"/>
          <w:bCs w:val="0"/>
          <w:kern w:val="0"/>
          <w:sz w:val="24"/>
          <w:szCs w:val="24"/>
        </w:rPr>
        <w:t>投标人技术标（装订成册）</w:t>
      </w:r>
    </w:p>
    <w:p>
      <w:pPr>
        <w:adjustRightInd w:val="0"/>
        <w:snapToGrid w:val="0"/>
        <w:spacing w:line="360" w:lineRule="auto"/>
        <w:rPr>
          <w:rFonts w:ascii="仿宋_GB2312" w:hAnsi="宋体" w:eastAsia="仿宋_GB2312"/>
          <w:kern w:val="0"/>
          <w:sz w:val="24"/>
        </w:rPr>
      </w:pPr>
      <w:r>
        <w:rPr>
          <w:rFonts w:ascii="仿宋_GB2312" w:hAnsi="宋体" w:eastAsia="仿宋_GB2312"/>
          <w:kern w:val="0"/>
          <w:sz w:val="24"/>
        </w:rPr>
        <w:t>技术</w:t>
      </w:r>
      <w:r>
        <w:rPr>
          <w:rFonts w:hint="eastAsia" w:ascii="仿宋_GB2312" w:hAnsi="宋体" w:eastAsia="仿宋_GB2312"/>
          <w:kern w:val="0"/>
          <w:sz w:val="24"/>
        </w:rPr>
        <w:t>标</w:t>
      </w:r>
      <w:r>
        <w:rPr>
          <w:rFonts w:ascii="仿宋_GB2312" w:hAnsi="宋体" w:eastAsia="仿宋_GB2312"/>
          <w:kern w:val="0"/>
          <w:sz w:val="24"/>
        </w:rPr>
        <w:t>证明材料要求全部加盖投标人公章</w:t>
      </w:r>
      <w:r>
        <w:rPr>
          <w:rFonts w:hint="eastAsia" w:ascii="仿宋_GB2312" w:hAnsi="宋体" w:eastAsia="仿宋_GB2312"/>
          <w:kern w:val="0"/>
          <w:sz w:val="24"/>
        </w:rPr>
        <w:t>，</w:t>
      </w:r>
      <w:r>
        <w:rPr>
          <w:rFonts w:ascii="仿宋_GB2312" w:hAnsi="宋体" w:eastAsia="仿宋_GB2312"/>
          <w:kern w:val="0"/>
          <w:sz w:val="24"/>
        </w:rPr>
        <w:t>装订成册</w:t>
      </w:r>
      <w:r>
        <w:rPr>
          <w:rFonts w:hint="eastAsia" w:ascii="仿宋_GB2312" w:hAnsi="宋体" w:eastAsia="仿宋_GB2312"/>
          <w:kern w:val="0"/>
          <w:sz w:val="24"/>
        </w:rPr>
        <w:t>，</w:t>
      </w:r>
      <w:r>
        <w:rPr>
          <w:rFonts w:ascii="仿宋_GB2312" w:hAnsi="宋体" w:eastAsia="仿宋_GB2312"/>
          <w:kern w:val="0"/>
          <w:sz w:val="24"/>
        </w:rPr>
        <w:t>于评标现场密封递交</w:t>
      </w:r>
      <w:r>
        <w:rPr>
          <w:rFonts w:hint="eastAsia" w:ascii="仿宋_GB2312" w:hAnsi="宋体" w:eastAsia="仿宋_GB2312"/>
          <w:kern w:val="0"/>
          <w:sz w:val="24"/>
        </w:rPr>
        <w:t>。</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2951"/>
        <w:gridCol w:w="5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67" w:type="dxa"/>
            <w:vAlign w:val="center"/>
          </w:tcPr>
          <w:p>
            <w:pPr>
              <w:spacing w:line="360" w:lineRule="auto"/>
              <w:jc w:val="center"/>
              <w:rPr>
                <w:rFonts w:ascii="仿宋_GB2312" w:hAnsi="宋体" w:eastAsia="仿宋_GB2312"/>
                <w:kern w:val="0"/>
                <w:sz w:val="24"/>
              </w:rPr>
            </w:pPr>
            <w:r>
              <w:rPr>
                <w:rFonts w:hint="eastAsia" w:ascii="仿宋_GB2312" w:hAnsi="宋体" w:eastAsia="仿宋_GB2312"/>
                <w:kern w:val="0"/>
                <w:sz w:val="24"/>
              </w:rPr>
              <w:t>序号</w:t>
            </w:r>
          </w:p>
        </w:tc>
        <w:tc>
          <w:tcPr>
            <w:tcW w:w="2951" w:type="dxa"/>
            <w:vAlign w:val="center"/>
          </w:tcPr>
          <w:p>
            <w:pPr>
              <w:spacing w:line="360" w:lineRule="auto"/>
              <w:jc w:val="center"/>
              <w:rPr>
                <w:rFonts w:ascii="仿宋_GB2312" w:hAnsi="宋体" w:eastAsia="仿宋_GB2312"/>
                <w:kern w:val="0"/>
                <w:sz w:val="24"/>
              </w:rPr>
            </w:pPr>
            <w:r>
              <w:rPr>
                <w:rFonts w:hint="eastAsia" w:ascii="仿宋_GB2312" w:hAnsi="宋体" w:eastAsia="仿宋_GB2312"/>
                <w:kern w:val="0"/>
                <w:sz w:val="24"/>
              </w:rPr>
              <w:t>材料名称</w:t>
            </w:r>
          </w:p>
        </w:tc>
        <w:tc>
          <w:tcPr>
            <w:tcW w:w="5233" w:type="dxa"/>
            <w:vAlign w:val="center"/>
          </w:tcPr>
          <w:p>
            <w:pPr>
              <w:spacing w:line="360" w:lineRule="auto"/>
              <w:jc w:val="center"/>
              <w:rPr>
                <w:rFonts w:ascii="仿宋_GB2312" w:hAnsi="宋体" w:eastAsia="仿宋_GB2312"/>
                <w:kern w:val="0"/>
                <w:sz w:val="24"/>
              </w:rPr>
            </w:pPr>
            <w:r>
              <w:rPr>
                <w:rFonts w:hint="eastAsia" w:ascii="仿宋_GB2312" w:hAnsi="宋体" w:eastAsia="仿宋_GB2312"/>
                <w:kern w:val="0"/>
                <w:sz w:val="24"/>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7" w:type="dxa"/>
            <w:vAlign w:val="center"/>
          </w:tcPr>
          <w:p>
            <w:pPr>
              <w:spacing w:line="360" w:lineRule="auto"/>
              <w:jc w:val="center"/>
              <w:rPr>
                <w:rFonts w:ascii="仿宋_GB2312" w:hAnsi="宋体" w:eastAsia="仿宋_GB2312"/>
                <w:kern w:val="0"/>
                <w:sz w:val="24"/>
              </w:rPr>
            </w:pPr>
            <w:r>
              <w:rPr>
                <w:rFonts w:hint="eastAsia" w:ascii="仿宋_GB2312" w:hAnsi="宋体" w:eastAsia="仿宋_GB2312"/>
                <w:kern w:val="0"/>
                <w:sz w:val="24"/>
              </w:rPr>
              <w:t>1</w:t>
            </w:r>
          </w:p>
        </w:tc>
        <w:tc>
          <w:tcPr>
            <w:tcW w:w="2951" w:type="dxa"/>
            <w:vAlign w:val="center"/>
          </w:tcPr>
          <w:p>
            <w:pPr>
              <w:spacing w:line="360" w:lineRule="auto"/>
              <w:jc w:val="center"/>
              <w:rPr>
                <w:rFonts w:ascii="仿宋_GB2312" w:hAnsi="宋体" w:eastAsia="仿宋_GB2312"/>
                <w:kern w:val="0"/>
                <w:sz w:val="24"/>
              </w:rPr>
            </w:pPr>
            <w:r>
              <w:rPr>
                <w:rFonts w:hint="eastAsia" w:ascii="仿宋_GB2312" w:hAnsi="宋体" w:eastAsia="仿宋_GB2312"/>
                <w:kern w:val="0"/>
                <w:sz w:val="24"/>
              </w:rPr>
              <w:t>封面</w:t>
            </w:r>
          </w:p>
        </w:tc>
        <w:tc>
          <w:tcPr>
            <w:tcW w:w="5233" w:type="dxa"/>
            <w:vAlign w:val="center"/>
          </w:tcPr>
          <w:p>
            <w:pPr>
              <w:spacing w:line="440" w:lineRule="atLeast"/>
              <w:rPr>
                <w:rFonts w:ascii="仿宋_GB2312" w:hAnsi="宋体" w:eastAsia="仿宋_GB2312"/>
                <w:kern w:val="0"/>
                <w:sz w:val="24"/>
              </w:rPr>
            </w:pPr>
            <w:r>
              <w:rPr>
                <w:rFonts w:hint="eastAsia" w:ascii="仿宋_GB2312" w:hAnsi="宋体" w:eastAsia="仿宋_GB2312"/>
                <w:kern w:val="0"/>
                <w:sz w:val="24"/>
              </w:rPr>
              <w:t>格式详见附表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867" w:type="dxa"/>
            <w:vAlign w:val="center"/>
          </w:tcPr>
          <w:p>
            <w:pPr>
              <w:spacing w:line="360" w:lineRule="auto"/>
              <w:jc w:val="center"/>
              <w:rPr>
                <w:rFonts w:ascii="仿宋_GB2312" w:hAnsi="宋体" w:eastAsia="仿宋_GB2312"/>
                <w:kern w:val="0"/>
                <w:sz w:val="24"/>
              </w:rPr>
            </w:pPr>
            <w:r>
              <w:rPr>
                <w:rFonts w:hint="eastAsia" w:ascii="仿宋_GB2312" w:hAnsi="宋体" w:eastAsia="仿宋_GB2312"/>
                <w:kern w:val="0"/>
                <w:sz w:val="24"/>
              </w:rPr>
              <w:t>2</w:t>
            </w:r>
          </w:p>
        </w:tc>
        <w:tc>
          <w:tcPr>
            <w:tcW w:w="2951" w:type="dxa"/>
            <w:vAlign w:val="center"/>
          </w:tcPr>
          <w:p>
            <w:pPr>
              <w:spacing w:line="440" w:lineRule="exact"/>
              <w:jc w:val="center"/>
              <w:rPr>
                <w:rFonts w:ascii="仿宋_GB2312" w:hAnsi="宋体" w:eastAsia="仿宋_GB2312"/>
                <w:kern w:val="0"/>
                <w:sz w:val="24"/>
              </w:rPr>
            </w:pPr>
            <w:r>
              <w:rPr>
                <w:rFonts w:hint="eastAsia" w:ascii="仿宋_GB2312" w:hAnsi="宋体" w:eastAsia="仿宋_GB2312"/>
                <w:kern w:val="0"/>
                <w:sz w:val="24"/>
              </w:rPr>
              <w:t>目录</w:t>
            </w:r>
          </w:p>
        </w:tc>
        <w:tc>
          <w:tcPr>
            <w:tcW w:w="5233" w:type="dxa"/>
            <w:vAlign w:val="center"/>
          </w:tcPr>
          <w:p>
            <w:pPr>
              <w:spacing w:line="440" w:lineRule="exact"/>
              <w:ind w:left="-109" w:leftChars="-52" w:firstLine="108" w:firstLineChars="45"/>
              <w:jc w:val="left"/>
              <w:rPr>
                <w:rFonts w:ascii="仿宋_GB2312" w:hAnsi="宋体" w:eastAsia="仿宋_GB2312"/>
                <w:kern w:val="0"/>
                <w:sz w:val="24"/>
              </w:rPr>
            </w:pPr>
            <w:r>
              <w:rPr>
                <w:rFonts w:hint="eastAsia" w:ascii="仿宋_GB2312" w:hAnsi="宋体" w:eastAsia="仿宋_GB2312"/>
                <w:kern w:val="0"/>
                <w:sz w:val="24"/>
              </w:rPr>
              <w:t>详细目录编码及相关内容的页面索引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867" w:type="dxa"/>
            <w:vAlign w:val="center"/>
          </w:tcPr>
          <w:p>
            <w:pPr>
              <w:spacing w:line="360" w:lineRule="auto"/>
              <w:jc w:val="center"/>
              <w:rPr>
                <w:rFonts w:ascii="仿宋_GB2312" w:hAnsi="宋体" w:eastAsia="仿宋_GB2312"/>
                <w:kern w:val="0"/>
                <w:sz w:val="24"/>
              </w:rPr>
            </w:pPr>
            <w:r>
              <w:rPr>
                <w:rFonts w:hint="eastAsia" w:ascii="仿宋_GB2312" w:hAnsi="宋体" w:eastAsia="仿宋_GB2312"/>
                <w:kern w:val="0"/>
                <w:sz w:val="24"/>
              </w:rPr>
              <w:t>3</w:t>
            </w:r>
          </w:p>
        </w:tc>
        <w:tc>
          <w:tcPr>
            <w:tcW w:w="2951" w:type="dxa"/>
            <w:vAlign w:val="center"/>
          </w:tcPr>
          <w:p>
            <w:pPr>
              <w:spacing w:line="360" w:lineRule="auto"/>
              <w:jc w:val="center"/>
              <w:rPr>
                <w:rFonts w:ascii="仿宋_GB2312" w:hAnsi="宋体" w:eastAsia="仿宋_GB2312"/>
                <w:kern w:val="0"/>
                <w:sz w:val="24"/>
              </w:rPr>
            </w:pPr>
            <w:r>
              <w:rPr>
                <w:rFonts w:hint="eastAsia" w:ascii="仿宋_GB2312" w:hAnsi="宋体" w:eastAsia="仿宋_GB2312"/>
                <w:kern w:val="0"/>
                <w:sz w:val="24"/>
              </w:rPr>
              <w:t>综合评价</w:t>
            </w:r>
            <w:r>
              <w:rPr>
                <w:rFonts w:ascii="仿宋_GB2312" w:hAnsi="宋体" w:eastAsia="仿宋_GB2312"/>
                <w:kern w:val="0"/>
                <w:sz w:val="24"/>
              </w:rPr>
              <w:t>证明文件</w:t>
            </w:r>
          </w:p>
        </w:tc>
        <w:tc>
          <w:tcPr>
            <w:tcW w:w="5233" w:type="dxa"/>
            <w:vAlign w:val="center"/>
          </w:tcPr>
          <w:p>
            <w:pPr>
              <w:spacing w:line="440" w:lineRule="atLeast"/>
              <w:rPr>
                <w:rFonts w:ascii="仿宋_GB2312" w:hAnsi="宋体" w:eastAsia="仿宋_GB2312"/>
                <w:kern w:val="0"/>
                <w:sz w:val="24"/>
              </w:rPr>
            </w:pPr>
            <w:r>
              <w:rPr>
                <w:rFonts w:hint="eastAsia" w:ascii="仿宋_GB2312" w:hAnsi="宋体" w:eastAsia="仿宋_GB2312"/>
                <w:kern w:val="0"/>
                <w:sz w:val="24"/>
              </w:rPr>
              <w:t>详见招标文件第四部分评标办法、评分细则。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867" w:type="dxa"/>
            <w:vAlign w:val="center"/>
          </w:tcPr>
          <w:p>
            <w:pPr>
              <w:spacing w:line="360" w:lineRule="auto"/>
              <w:jc w:val="center"/>
              <w:rPr>
                <w:rFonts w:ascii="仿宋_GB2312" w:hAnsi="宋体" w:eastAsia="仿宋_GB2312"/>
                <w:kern w:val="0"/>
                <w:sz w:val="24"/>
              </w:rPr>
            </w:pPr>
            <w:r>
              <w:rPr>
                <w:rFonts w:hint="eastAsia" w:ascii="仿宋_GB2312" w:hAnsi="宋体" w:eastAsia="仿宋_GB2312"/>
                <w:kern w:val="0"/>
                <w:sz w:val="24"/>
              </w:rPr>
              <w:t>4</w:t>
            </w:r>
          </w:p>
        </w:tc>
        <w:tc>
          <w:tcPr>
            <w:tcW w:w="2951" w:type="dxa"/>
            <w:vAlign w:val="center"/>
          </w:tcPr>
          <w:p>
            <w:pPr>
              <w:spacing w:line="360" w:lineRule="auto"/>
              <w:jc w:val="center"/>
              <w:rPr>
                <w:rFonts w:ascii="仿宋_GB2312" w:hAnsi="宋体" w:eastAsia="仿宋_GB2312"/>
                <w:kern w:val="0"/>
                <w:sz w:val="24"/>
              </w:rPr>
            </w:pPr>
            <w:r>
              <w:rPr>
                <w:rFonts w:hint="eastAsia" w:ascii="仿宋_GB2312" w:hAnsi="宋体" w:eastAsia="仿宋_GB2312"/>
                <w:kern w:val="0"/>
                <w:sz w:val="24"/>
              </w:rPr>
              <w:t>产品质量证明文件</w:t>
            </w:r>
          </w:p>
        </w:tc>
        <w:tc>
          <w:tcPr>
            <w:tcW w:w="5233" w:type="dxa"/>
            <w:vAlign w:val="center"/>
          </w:tcPr>
          <w:p>
            <w:pPr>
              <w:spacing w:line="440" w:lineRule="atLeast"/>
              <w:rPr>
                <w:rFonts w:ascii="仿宋_GB2312" w:hAnsi="宋体" w:eastAsia="仿宋_GB2312"/>
                <w:kern w:val="0"/>
                <w:sz w:val="24"/>
              </w:rPr>
            </w:pPr>
            <w:r>
              <w:rPr>
                <w:rFonts w:hint="eastAsia" w:ascii="仿宋_GB2312" w:hAnsi="宋体" w:eastAsia="仿宋_GB2312"/>
                <w:kern w:val="0"/>
                <w:sz w:val="24"/>
              </w:rPr>
              <w:t>详见招标文件第四部分评标办法、评分细则。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867" w:type="dxa"/>
            <w:vAlign w:val="center"/>
          </w:tcPr>
          <w:p>
            <w:pPr>
              <w:jc w:val="center"/>
              <w:rPr>
                <w:rFonts w:ascii="仿宋_GB2312" w:hAnsi="宋体" w:eastAsia="仿宋_GB2312"/>
                <w:kern w:val="0"/>
                <w:sz w:val="24"/>
              </w:rPr>
            </w:pPr>
            <w:r>
              <w:rPr>
                <w:rFonts w:hint="eastAsia" w:ascii="仿宋_GB2312" w:hAnsi="宋体" w:eastAsia="仿宋_GB2312"/>
                <w:kern w:val="0"/>
                <w:sz w:val="24"/>
              </w:rPr>
              <w:t>5</w:t>
            </w:r>
          </w:p>
        </w:tc>
        <w:tc>
          <w:tcPr>
            <w:tcW w:w="2951" w:type="dxa"/>
            <w:vAlign w:val="center"/>
          </w:tcPr>
          <w:p>
            <w:pPr>
              <w:spacing w:line="360" w:lineRule="auto"/>
              <w:jc w:val="center"/>
              <w:rPr>
                <w:rFonts w:ascii="仿宋_GB2312" w:hAnsi="宋体" w:eastAsia="仿宋_GB2312"/>
                <w:kern w:val="0"/>
                <w:sz w:val="24"/>
              </w:rPr>
            </w:pPr>
            <w:r>
              <w:rPr>
                <w:rFonts w:hint="eastAsia" w:ascii="仿宋_GB2312" w:hAnsi="宋体" w:eastAsia="仿宋_GB2312"/>
                <w:kern w:val="0"/>
                <w:sz w:val="24"/>
              </w:rPr>
              <w:t>配送服务证明文件</w:t>
            </w:r>
          </w:p>
        </w:tc>
        <w:tc>
          <w:tcPr>
            <w:tcW w:w="5233" w:type="dxa"/>
            <w:vAlign w:val="center"/>
          </w:tcPr>
          <w:p>
            <w:pPr>
              <w:adjustRightInd w:val="0"/>
              <w:snapToGrid w:val="0"/>
              <w:spacing w:line="360" w:lineRule="auto"/>
              <w:rPr>
                <w:rFonts w:ascii="仿宋_GB2312" w:hAnsi="宋体" w:eastAsia="仿宋_GB2312"/>
                <w:kern w:val="0"/>
                <w:sz w:val="24"/>
              </w:rPr>
            </w:pPr>
            <w:r>
              <w:rPr>
                <w:rFonts w:hint="eastAsia" w:ascii="仿宋_GB2312" w:hAnsi="宋体" w:eastAsia="仿宋_GB2312"/>
                <w:kern w:val="0"/>
                <w:sz w:val="24"/>
              </w:rPr>
              <w:t>详见招标文件第四部分评标办法、评分细则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867" w:type="dxa"/>
            <w:vAlign w:val="center"/>
          </w:tcPr>
          <w:p>
            <w:pPr>
              <w:jc w:val="center"/>
              <w:rPr>
                <w:rFonts w:ascii="仿宋_GB2312" w:hAnsi="宋体" w:eastAsia="仿宋_GB2312"/>
                <w:kern w:val="0"/>
                <w:sz w:val="24"/>
              </w:rPr>
            </w:pPr>
            <w:r>
              <w:rPr>
                <w:rFonts w:hint="eastAsia" w:ascii="仿宋_GB2312" w:hAnsi="宋体" w:eastAsia="仿宋_GB2312"/>
                <w:kern w:val="0"/>
                <w:sz w:val="24"/>
              </w:rPr>
              <w:t>6</w:t>
            </w:r>
          </w:p>
        </w:tc>
        <w:tc>
          <w:tcPr>
            <w:tcW w:w="2951" w:type="dxa"/>
            <w:vAlign w:val="center"/>
          </w:tcPr>
          <w:p>
            <w:pPr>
              <w:spacing w:line="360" w:lineRule="auto"/>
              <w:jc w:val="center"/>
              <w:rPr>
                <w:rFonts w:ascii="仿宋_GB2312" w:hAnsi="宋体" w:eastAsia="仿宋_GB2312"/>
                <w:kern w:val="0"/>
                <w:sz w:val="24"/>
              </w:rPr>
            </w:pPr>
            <w:r>
              <w:rPr>
                <w:rFonts w:hint="eastAsia" w:ascii="仿宋_GB2312" w:hAnsi="宋体" w:eastAsia="仿宋_GB2312"/>
                <w:kern w:val="0"/>
                <w:sz w:val="24"/>
              </w:rPr>
              <w:t>投标人认为有必须提交的其他证明材料</w:t>
            </w:r>
          </w:p>
        </w:tc>
        <w:tc>
          <w:tcPr>
            <w:tcW w:w="5233" w:type="dxa"/>
            <w:vAlign w:val="center"/>
          </w:tcPr>
          <w:p>
            <w:pPr>
              <w:adjustRightInd w:val="0"/>
              <w:snapToGrid w:val="0"/>
              <w:spacing w:line="360" w:lineRule="auto"/>
              <w:rPr>
                <w:rFonts w:ascii="仿宋_GB2312" w:hAnsi="宋体" w:eastAsia="仿宋_GB2312"/>
                <w:kern w:val="0"/>
                <w:sz w:val="24"/>
              </w:rPr>
            </w:pPr>
            <w:r>
              <w:rPr>
                <w:rFonts w:hint="eastAsia" w:ascii="仿宋_GB2312" w:hAnsi="宋体" w:eastAsia="仿宋_GB2312"/>
                <w:kern w:val="0"/>
                <w:sz w:val="24"/>
              </w:rPr>
              <w:t>投标人认为有必须提交的其他证明材料。</w:t>
            </w:r>
          </w:p>
        </w:tc>
      </w:tr>
    </w:tbl>
    <w:p>
      <w:pPr>
        <w:pStyle w:val="4"/>
        <w:rPr>
          <w:rFonts w:ascii="仿宋_GB2312" w:hAnsi="宋体" w:eastAsia="仿宋_GB2312"/>
          <w:b w:val="0"/>
          <w:bCs w:val="0"/>
          <w:kern w:val="0"/>
          <w:sz w:val="24"/>
          <w:szCs w:val="24"/>
        </w:rPr>
      </w:pPr>
      <w:r>
        <w:rPr>
          <w:rFonts w:hint="eastAsia" w:ascii="仿宋_GB2312" w:hAnsi="宋体" w:eastAsia="仿宋_GB2312"/>
          <w:b w:val="0"/>
          <w:bCs w:val="0"/>
          <w:kern w:val="0"/>
          <w:sz w:val="24"/>
          <w:szCs w:val="24"/>
        </w:rPr>
        <w:t>3.投标样品</w:t>
      </w:r>
    </w:p>
    <w:tbl>
      <w:tblPr>
        <w:tblStyle w:val="26"/>
        <w:tblW w:w="16400" w:type="dxa"/>
        <w:tblInd w:w="675" w:type="dxa"/>
        <w:tblLayout w:type="fixed"/>
        <w:tblCellMar>
          <w:top w:w="0" w:type="dxa"/>
          <w:left w:w="108" w:type="dxa"/>
          <w:bottom w:w="0" w:type="dxa"/>
          <w:right w:w="108" w:type="dxa"/>
        </w:tblCellMar>
      </w:tblPr>
      <w:tblGrid>
        <w:gridCol w:w="1640"/>
        <w:gridCol w:w="1640"/>
        <w:gridCol w:w="1640"/>
        <w:gridCol w:w="1640"/>
        <w:gridCol w:w="1640"/>
        <w:gridCol w:w="1640"/>
        <w:gridCol w:w="1640"/>
        <w:gridCol w:w="1640"/>
        <w:gridCol w:w="1640"/>
        <w:gridCol w:w="1640"/>
      </w:tblGrid>
      <w:tr>
        <w:trPr>
          <w:gridAfter w:val="5"/>
          <w:wAfter w:w="8200" w:type="dxa"/>
          <w:trHeight w:val="408" w:hRule="atLeast"/>
        </w:trPr>
        <w:tc>
          <w:tcPr>
            <w:tcW w:w="8200" w:type="dxa"/>
            <w:gridSpan w:val="5"/>
            <w:tcBorders>
              <w:top w:val="nil"/>
              <w:left w:val="nil"/>
              <w:bottom w:val="single" w:color="auto" w:sz="4" w:space="0"/>
              <w:right w:val="nil"/>
            </w:tcBorders>
            <w:noWrap/>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投标样品清单</w:t>
            </w:r>
          </w:p>
        </w:tc>
      </w:tr>
      <w:tr>
        <w:trPr>
          <w:trHeight w:val="492" w:hRule="atLeast"/>
        </w:trPr>
        <w:tc>
          <w:tcPr>
            <w:tcW w:w="1640" w:type="dxa"/>
            <w:tcBorders>
              <w:top w:val="nil"/>
              <w:left w:val="single" w:color="auto" w:sz="4" w:space="0"/>
              <w:bottom w:val="single" w:color="auto" w:sz="4" w:space="0"/>
              <w:right w:val="single" w:color="auto" w:sz="4" w:space="0"/>
            </w:tcBorders>
            <w:noWrap/>
            <w:vAlign w:val="center"/>
          </w:tcPr>
          <w:p>
            <w:pPr>
              <w:jc w:val="center"/>
              <w:rPr>
                <w:rFonts w:ascii="仿宋_GB2312" w:hAnsi="宋体" w:eastAsia="仿宋_GB2312"/>
                <w:kern w:val="0"/>
                <w:sz w:val="24"/>
              </w:rPr>
            </w:pPr>
            <w:r>
              <w:rPr>
                <w:rFonts w:hint="eastAsia" w:ascii="宋体" w:hAnsi="宋体" w:cs="宋体"/>
                <w:bCs/>
                <w:color w:val="000000"/>
                <w:kern w:val="0"/>
              </w:rPr>
              <w:t>醋龟甲</w:t>
            </w:r>
          </w:p>
        </w:tc>
        <w:tc>
          <w:tcPr>
            <w:tcW w:w="1640" w:type="dxa"/>
            <w:tcBorders>
              <w:top w:val="nil"/>
              <w:left w:val="nil"/>
              <w:bottom w:val="single" w:color="auto" w:sz="4" w:space="0"/>
              <w:right w:val="single" w:color="auto" w:sz="4" w:space="0"/>
            </w:tcBorders>
            <w:noWrap/>
            <w:vAlign w:val="center"/>
          </w:tcPr>
          <w:p>
            <w:pPr>
              <w:jc w:val="center"/>
              <w:rPr>
                <w:rFonts w:ascii="仿宋_GB2312" w:hAnsi="宋体" w:eastAsia="仿宋_GB2312"/>
                <w:kern w:val="0"/>
                <w:sz w:val="24"/>
              </w:rPr>
            </w:pPr>
            <w:r>
              <w:rPr>
                <w:rFonts w:hint="eastAsia" w:ascii="宋体" w:hAnsi="宋体" w:cs="宋体"/>
                <w:bCs/>
                <w:color w:val="000000"/>
                <w:kern w:val="0"/>
              </w:rPr>
              <w:t>姜黄</w:t>
            </w:r>
          </w:p>
        </w:tc>
        <w:tc>
          <w:tcPr>
            <w:tcW w:w="1640" w:type="dxa"/>
            <w:tcBorders>
              <w:top w:val="nil"/>
              <w:left w:val="nil"/>
              <w:bottom w:val="single" w:color="auto" w:sz="4" w:space="0"/>
              <w:right w:val="single" w:color="auto" w:sz="4" w:space="0"/>
            </w:tcBorders>
            <w:noWrap/>
            <w:vAlign w:val="center"/>
          </w:tcPr>
          <w:p>
            <w:pPr>
              <w:jc w:val="center"/>
              <w:rPr>
                <w:rFonts w:ascii="仿宋_GB2312" w:hAnsi="宋体" w:eastAsia="仿宋_GB2312"/>
                <w:kern w:val="0"/>
                <w:sz w:val="24"/>
              </w:rPr>
            </w:pPr>
            <w:r>
              <w:rPr>
                <w:rFonts w:hint="eastAsia" w:ascii="宋体" w:hAnsi="宋体" w:cs="宋体"/>
                <w:bCs/>
                <w:color w:val="000000"/>
                <w:kern w:val="0"/>
              </w:rPr>
              <w:t>金银花</w:t>
            </w:r>
          </w:p>
        </w:tc>
        <w:tc>
          <w:tcPr>
            <w:tcW w:w="1640" w:type="dxa"/>
            <w:tcBorders>
              <w:top w:val="nil"/>
              <w:left w:val="nil"/>
              <w:bottom w:val="single" w:color="auto" w:sz="4" w:space="0"/>
              <w:right w:val="single" w:color="auto" w:sz="4" w:space="0"/>
            </w:tcBorders>
            <w:noWrap/>
            <w:vAlign w:val="center"/>
          </w:tcPr>
          <w:p>
            <w:pPr>
              <w:jc w:val="center"/>
              <w:rPr>
                <w:rFonts w:ascii="仿宋_GB2312" w:hAnsi="宋体" w:eastAsia="仿宋_GB2312"/>
                <w:kern w:val="0"/>
                <w:sz w:val="24"/>
              </w:rPr>
            </w:pPr>
            <w:r>
              <w:rPr>
                <w:rFonts w:hint="eastAsia" w:ascii="宋体" w:hAnsi="宋体" w:cs="宋体"/>
                <w:bCs/>
                <w:color w:val="000000"/>
                <w:kern w:val="0"/>
              </w:rPr>
              <w:t>菊花</w:t>
            </w:r>
          </w:p>
        </w:tc>
        <w:tc>
          <w:tcPr>
            <w:tcW w:w="1640" w:type="dxa"/>
            <w:tcBorders>
              <w:top w:val="nil"/>
              <w:left w:val="nil"/>
              <w:bottom w:val="single" w:color="auto" w:sz="4" w:space="0"/>
              <w:right w:val="single" w:color="auto" w:sz="4" w:space="0"/>
            </w:tcBorders>
            <w:noWrap/>
            <w:vAlign w:val="center"/>
          </w:tcPr>
          <w:p>
            <w:pPr>
              <w:jc w:val="center"/>
              <w:rPr>
                <w:rFonts w:ascii="仿宋_GB2312" w:hAnsi="宋体" w:eastAsia="仿宋_GB2312"/>
                <w:kern w:val="0"/>
                <w:sz w:val="24"/>
              </w:rPr>
            </w:pPr>
            <w:r>
              <w:rPr>
                <w:rFonts w:hint="eastAsia" w:ascii="宋体" w:hAnsi="宋体" w:cs="宋体"/>
                <w:bCs/>
                <w:color w:val="000000"/>
                <w:kern w:val="0"/>
              </w:rPr>
              <w:t>黄芪</w:t>
            </w:r>
          </w:p>
        </w:tc>
        <w:tc>
          <w:tcPr>
            <w:tcW w:w="1640" w:type="dxa"/>
            <w:vAlign w:val="center"/>
          </w:tcPr>
          <w:p>
            <w:pPr>
              <w:jc w:val="center"/>
            </w:pPr>
          </w:p>
        </w:tc>
        <w:tc>
          <w:tcPr>
            <w:tcW w:w="1640" w:type="dxa"/>
            <w:vAlign w:val="center"/>
          </w:tcPr>
          <w:p>
            <w:pPr>
              <w:jc w:val="center"/>
            </w:pPr>
          </w:p>
        </w:tc>
        <w:tc>
          <w:tcPr>
            <w:tcW w:w="1640" w:type="dxa"/>
            <w:vAlign w:val="center"/>
          </w:tcPr>
          <w:p>
            <w:pPr>
              <w:jc w:val="center"/>
            </w:pPr>
          </w:p>
        </w:tc>
        <w:tc>
          <w:tcPr>
            <w:tcW w:w="1640" w:type="dxa"/>
            <w:vAlign w:val="center"/>
          </w:tcPr>
          <w:p>
            <w:pPr>
              <w:jc w:val="center"/>
            </w:pPr>
          </w:p>
        </w:tc>
        <w:tc>
          <w:tcPr>
            <w:tcW w:w="1640" w:type="dxa"/>
            <w:vAlign w:val="center"/>
          </w:tcPr>
          <w:p>
            <w:pPr>
              <w:jc w:val="center"/>
            </w:pPr>
          </w:p>
        </w:tc>
      </w:tr>
      <w:tr>
        <w:tblPrEx>
          <w:tblCellMar>
            <w:top w:w="0" w:type="dxa"/>
            <w:left w:w="108" w:type="dxa"/>
            <w:bottom w:w="0" w:type="dxa"/>
            <w:right w:w="108" w:type="dxa"/>
          </w:tblCellMar>
        </w:tblPrEx>
        <w:trPr>
          <w:trHeight w:val="492" w:hRule="atLeast"/>
        </w:trPr>
        <w:tc>
          <w:tcPr>
            <w:tcW w:w="1640" w:type="dxa"/>
            <w:tcBorders>
              <w:top w:val="nil"/>
              <w:left w:val="single" w:color="auto" w:sz="4" w:space="0"/>
              <w:bottom w:val="single" w:color="auto" w:sz="4" w:space="0"/>
              <w:right w:val="single" w:color="auto" w:sz="4" w:space="0"/>
            </w:tcBorders>
            <w:noWrap/>
            <w:vAlign w:val="center"/>
          </w:tcPr>
          <w:p>
            <w:pPr>
              <w:jc w:val="center"/>
              <w:rPr>
                <w:rFonts w:ascii="仿宋_GB2312" w:hAnsi="宋体" w:eastAsia="仿宋_GB2312"/>
                <w:kern w:val="0"/>
                <w:sz w:val="24"/>
              </w:rPr>
            </w:pPr>
            <w:r>
              <w:rPr>
                <w:rFonts w:hint="eastAsia" w:ascii="宋体" w:hAnsi="宋体" w:cs="宋体"/>
                <w:bCs/>
                <w:color w:val="000000"/>
                <w:kern w:val="0"/>
              </w:rPr>
              <w:t>当归</w:t>
            </w:r>
          </w:p>
        </w:tc>
        <w:tc>
          <w:tcPr>
            <w:tcW w:w="1640" w:type="dxa"/>
            <w:tcBorders>
              <w:top w:val="nil"/>
              <w:left w:val="nil"/>
              <w:bottom w:val="single" w:color="auto" w:sz="4" w:space="0"/>
              <w:right w:val="single" w:color="auto" w:sz="4" w:space="0"/>
            </w:tcBorders>
            <w:noWrap/>
            <w:vAlign w:val="center"/>
          </w:tcPr>
          <w:p>
            <w:pPr>
              <w:jc w:val="center"/>
              <w:rPr>
                <w:rFonts w:ascii="仿宋_GB2312" w:hAnsi="宋体" w:eastAsia="仿宋_GB2312"/>
                <w:kern w:val="0"/>
                <w:sz w:val="24"/>
              </w:rPr>
            </w:pPr>
            <w:r>
              <w:rPr>
                <w:rFonts w:hint="eastAsia" w:ascii="宋体" w:hAnsi="宋体" w:cs="宋体"/>
                <w:bCs/>
                <w:color w:val="000000"/>
                <w:kern w:val="0"/>
              </w:rPr>
              <w:t>砂仁</w:t>
            </w:r>
          </w:p>
        </w:tc>
        <w:tc>
          <w:tcPr>
            <w:tcW w:w="1640" w:type="dxa"/>
            <w:tcBorders>
              <w:top w:val="nil"/>
              <w:left w:val="nil"/>
              <w:bottom w:val="single" w:color="auto" w:sz="4" w:space="0"/>
              <w:right w:val="single" w:color="auto" w:sz="4" w:space="0"/>
            </w:tcBorders>
            <w:noWrap/>
            <w:vAlign w:val="center"/>
          </w:tcPr>
          <w:p>
            <w:pPr>
              <w:jc w:val="center"/>
              <w:rPr>
                <w:rFonts w:ascii="仿宋_GB2312" w:hAnsi="宋体" w:eastAsia="仿宋_GB2312"/>
                <w:kern w:val="0"/>
                <w:sz w:val="24"/>
              </w:rPr>
            </w:pPr>
            <w:r>
              <w:rPr>
                <w:rFonts w:hint="eastAsia" w:ascii="宋体" w:hAnsi="宋体" w:cs="宋体"/>
                <w:bCs/>
                <w:color w:val="000000"/>
                <w:kern w:val="0"/>
              </w:rPr>
              <w:t>党参</w:t>
            </w:r>
          </w:p>
        </w:tc>
        <w:tc>
          <w:tcPr>
            <w:tcW w:w="1640" w:type="dxa"/>
            <w:tcBorders>
              <w:top w:val="nil"/>
              <w:left w:val="nil"/>
              <w:bottom w:val="single" w:color="auto" w:sz="4" w:space="0"/>
              <w:right w:val="single" w:color="auto" w:sz="4" w:space="0"/>
            </w:tcBorders>
            <w:noWrap/>
            <w:vAlign w:val="center"/>
          </w:tcPr>
          <w:p>
            <w:pPr>
              <w:jc w:val="center"/>
              <w:rPr>
                <w:rFonts w:ascii="仿宋_GB2312" w:hAnsi="宋体" w:eastAsia="仿宋_GB2312"/>
                <w:kern w:val="0"/>
                <w:sz w:val="24"/>
              </w:rPr>
            </w:pPr>
            <w:r>
              <w:rPr>
                <w:rFonts w:hint="eastAsia" w:ascii="宋体" w:hAnsi="宋体" w:cs="宋体"/>
                <w:bCs/>
                <w:color w:val="000000"/>
                <w:kern w:val="0"/>
              </w:rPr>
              <w:t>甘草</w:t>
            </w:r>
          </w:p>
        </w:tc>
        <w:tc>
          <w:tcPr>
            <w:tcW w:w="1640" w:type="dxa"/>
            <w:tcBorders>
              <w:top w:val="nil"/>
              <w:left w:val="nil"/>
              <w:bottom w:val="single" w:color="auto" w:sz="4" w:space="0"/>
              <w:right w:val="single" w:color="auto" w:sz="4" w:space="0"/>
            </w:tcBorders>
            <w:noWrap/>
            <w:vAlign w:val="center"/>
          </w:tcPr>
          <w:p>
            <w:pPr>
              <w:jc w:val="center"/>
              <w:rPr>
                <w:rFonts w:ascii="仿宋_GB2312" w:hAnsi="宋体" w:eastAsia="仿宋_GB2312"/>
                <w:kern w:val="0"/>
                <w:sz w:val="24"/>
              </w:rPr>
            </w:pPr>
            <w:r>
              <w:rPr>
                <w:rFonts w:hint="eastAsia" w:ascii="宋体" w:hAnsi="宋体" w:cs="宋体"/>
                <w:bCs/>
                <w:color w:val="000000"/>
                <w:kern w:val="0"/>
              </w:rPr>
              <w:t>北柴胡</w:t>
            </w:r>
          </w:p>
        </w:tc>
        <w:tc>
          <w:tcPr>
            <w:tcW w:w="1640" w:type="dxa"/>
            <w:vAlign w:val="center"/>
          </w:tcPr>
          <w:p>
            <w:pPr>
              <w:jc w:val="center"/>
            </w:pPr>
          </w:p>
        </w:tc>
        <w:tc>
          <w:tcPr>
            <w:tcW w:w="1640" w:type="dxa"/>
            <w:vAlign w:val="center"/>
          </w:tcPr>
          <w:p>
            <w:pPr>
              <w:jc w:val="center"/>
            </w:pPr>
          </w:p>
        </w:tc>
        <w:tc>
          <w:tcPr>
            <w:tcW w:w="1640" w:type="dxa"/>
            <w:vAlign w:val="center"/>
          </w:tcPr>
          <w:p>
            <w:pPr>
              <w:jc w:val="center"/>
            </w:pPr>
          </w:p>
        </w:tc>
        <w:tc>
          <w:tcPr>
            <w:tcW w:w="1640" w:type="dxa"/>
            <w:vAlign w:val="center"/>
          </w:tcPr>
          <w:p>
            <w:pPr>
              <w:jc w:val="center"/>
            </w:pPr>
          </w:p>
        </w:tc>
        <w:tc>
          <w:tcPr>
            <w:tcW w:w="1640" w:type="dxa"/>
            <w:vAlign w:val="center"/>
          </w:tcPr>
          <w:p>
            <w:pPr>
              <w:jc w:val="center"/>
            </w:pPr>
          </w:p>
        </w:tc>
      </w:tr>
    </w:tbl>
    <w:p>
      <w:pPr>
        <w:rPr>
          <w:rFonts w:ascii="仿宋_GB2312" w:hAnsi="宋体" w:eastAsia="仿宋_GB2312"/>
          <w:kern w:val="0"/>
          <w:sz w:val="24"/>
        </w:rPr>
      </w:pPr>
    </w:p>
    <w:p>
      <w:pPr>
        <w:spacing w:line="360" w:lineRule="auto"/>
        <w:ind w:firstLine="477" w:firstLineChars="199"/>
        <w:jc w:val="left"/>
        <w:rPr>
          <w:rFonts w:ascii="仿宋_GB2312" w:hAnsi="宋体" w:eastAsia="仿宋_GB2312"/>
          <w:kern w:val="0"/>
          <w:sz w:val="24"/>
        </w:rPr>
      </w:pPr>
      <w:r>
        <w:rPr>
          <w:rFonts w:hint="eastAsia" w:ascii="仿宋_GB2312" w:hAnsi="宋体" w:eastAsia="仿宋_GB2312"/>
          <w:kern w:val="0"/>
          <w:sz w:val="24"/>
        </w:rPr>
        <w:t>投标人按上述中药配方颗粒品种清单提交投标样品，每个品种各11份。</w:t>
      </w:r>
    </w:p>
    <w:p>
      <w:pPr>
        <w:spacing w:line="360" w:lineRule="auto"/>
        <w:ind w:firstLine="477" w:firstLineChars="199"/>
        <w:jc w:val="left"/>
        <w:rPr>
          <w:rFonts w:ascii="仿宋_GB2312" w:hAnsi="宋体" w:eastAsia="仿宋_GB2312"/>
          <w:kern w:val="0"/>
          <w:sz w:val="24"/>
        </w:rPr>
      </w:pPr>
      <w:r>
        <w:rPr>
          <w:rFonts w:hint="eastAsia" w:ascii="仿宋_GB2312" w:hAnsi="宋体" w:eastAsia="仿宋_GB2312"/>
          <w:kern w:val="0"/>
          <w:sz w:val="24"/>
        </w:rPr>
        <w:t>说明：</w:t>
      </w:r>
    </w:p>
    <w:p>
      <w:pPr>
        <w:spacing w:line="360" w:lineRule="auto"/>
        <w:ind w:firstLine="477" w:firstLineChars="199"/>
        <w:jc w:val="left"/>
        <w:rPr>
          <w:rFonts w:ascii="仿宋_GB2312" w:hAnsi="宋体" w:eastAsia="仿宋_GB2312"/>
          <w:kern w:val="0"/>
          <w:sz w:val="24"/>
        </w:rPr>
      </w:pPr>
      <w:r>
        <w:rPr>
          <w:rFonts w:hint="eastAsia" w:ascii="仿宋_GB2312" w:hAnsi="宋体" w:eastAsia="仿宋_GB2312"/>
          <w:kern w:val="0"/>
          <w:sz w:val="24"/>
        </w:rPr>
        <w:t>（1）以上样品每种提供相当于10克中药饮片量的包装颗粒各11份，贴上标签，注明厂家、药名、规格、产地、批号等信息，以供专家组进行评价；</w:t>
      </w:r>
    </w:p>
    <w:p>
      <w:pPr>
        <w:spacing w:line="360" w:lineRule="auto"/>
        <w:ind w:firstLine="477" w:firstLineChars="199"/>
        <w:jc w:val="left"/>
        <w:rPr>
          <w:rFonts w:ascii="仿宋_GB2312" w:hAnsi="宋体" w:eastAsia="仿宋_GB2312"/>
          <w:kern w:val="0"/>
          <w:sz w:val="24"/>
        </w:rPr>
      </w:pPr>
      <w:r>
        <w:rPr>
          <w:rFonts w:hint="eastAsia" w:ascii="仿宋_GB2312" w:hAnsi="宋体" w:eastAsia="仿宋_GB2312"/>
          <w:kern w:val="0"/>
          <w:sz w:val="24"/>
        </w:rPr>
        <w:t>（2）投标样品质量应与正常供货保持相同标准，符合相关验收规定。</w:t>
      </w:r>
    </w:p>
    <w:p>
      <w:pPr>
        <w:pStyle w:val="4"/>
        <w:rPr>
          <w:rFonts w:ascii="仿宋_GB2312" w:hAnsi="宋体" w:eastAsia="仿宋_GB2312"/>
          <w:b w:val="0"/>
          <w:bCs w:val="0"/>
          <w:kern w:val="0"/>
          <w:sz w:val="24"/>
          <w:szCs w:val="24"/>
        </w:rPr>
      </w:pPr>
      <w:r>
        <w:rPr>
          <w:rFonts w:hint="eastAsia" w:ascii="仿宋_GB2312" w:hAnsi="宋体" w:eastAsia="仿宋_GB2312"/>
          <w:b w:val="0"/>
          <w:bCs w:val="0"/>
          <w:kern w:val="0"/>
          <w:sz w:val="24"/>
          <w:szCs w:val="24"/>
        </w:rPr>
        <w:t>4</w:t>
      </w:r>
      <w:r>
        <w:rPr>
          <w:rFonts w:ascii="仿宋_GB2312" w:hAnsi="宋体" w:eastAsia="仿宋_GB2312"/>
          <w:b w:val="0"/>
          <w:bCs w:val="0"/>
          <w:kern w:val="0"/>
          <w:sz w:val="24"/>
          <w:szCs w:val="24"/>
        </w:rPr>
        <w:t>.</w:t>
      </w:r>
      <w:r>
        <w:rPr>
          <w:rFonts w:hint="eastAsia" w:ascii="仿宋_GB2312" w:hAnsi="宋体" w:eastAsia="仿宋_GB2312"/>
          <w:b w:val="0"/>
          <w:bCs w:val="0"/>
          <w:kern w:val="0"/>
          <w:sz w:val="24"/>
          <w:szCs w:val="24"/>
        </w:rPr>
        <w:t>投标报价文件</w:t>
      </w:r>
    </w:p>
    <w:p>
      <w:pPr>
        <w:rPr>
          <w:rFonts w:ascii="仿宋_GB2312" w:hAnsi="宋体" w:eastAsia="仿宋_GB2312"/>
          <w:kern w:val="0"/>
          <w:sz w:val="24"/>
        </w:rPr>
      </w:pPr>
      <w:r>
        <w:rPr>
          <w:rFonts w:hint="eastAsia" w:ascii="仿宋_GB2312" w:hAnsi="宋体" w:eastAsia="仿宋_GB2312"/>
          <w:kern w:val="0"/>
          <w:sz w:val="24"/>
        </w:rPr>
        <w:t>（1）投标</w:t>
      </w:r>
      <w:r>
        <w:rPr>
          <w:rFonts w:ascii="仿宋_GB2312" w:hAnsi="宋体" w:eastAsia="仿宋_GB2312"/>
          <w:kern w:val="0"/>
          <w:sz w:val="24"/>
        </w:rPr>
        <w:t>报价表</w:t>
      </w:r>
      <w:r>
        <w:rPr>
          <w:rFonts w:hint="eastAsia" w:ascii="仿宋_GB2312" w:hAnsi="宋体" w:eastAsia="仿宋_GB2312"/>
          <w:kern w:val="0"/>
          <w:sz w:val="24"/>
        </w:rPr>
        <w:t>（开标一览表）（详见附表）</w:t>
      </w:r>
    </w:p>
    <w:p>
      <w:pPr>
        <w:adjustRightInd w:val="0"/>
        <w:snapToGrid w:val="0"/>
        <w:spacing w:line="360" w:lineRule="auto"/>
        <w:rPr>
          <w:rFonts w:ascii="仿宋" w:hAnsi="仿宋" w:eastAsia="仿宋"/>
          <w:sz w:val="24"/>
        </w:rPr>
      </w:pPr>
      <w:r>
        <w:rPr>
          <w:rFonts w:hint="eastAsia" w:ascii="仿宋" w:hAnsi="仿宋" w:eastAsia="仿宋"/>
          <w:sz w:val="24"/>
        </w:rPr>
        <w:t>（2）明细报价表（详见附表）</w:t>
      </w:r>
    </w:p>
    <w:p>
      <w:pPr>
        <w:rPr>
          <w:rFonts w:ascii="仿宋_GB2312" w:hAnsi="宋体" w:eastAsia="仿宋_GB2312"/>
          <w:kern w:val="0"/>
          <w:sz w:val="24"/>
        </w:rPr>
      </w:pPr>
    </w:p>
    <w:p>
      <w:pPr>
        <w:adjustRightInd w:val="0"/>
        <w:snapToGrid w:val="0"/>
        <w:spacing w:line="360" w:lineRule="auto"/>
        <w:rPr>
          <w:rFonts w:ascii="仿宋_GB2312" w:hAnsi="宋体" w:eastAsia="仿宋_GB2312"/>
          <w:kern w:val="0"/>
          <w:sz w:val="24"/>
        </w:rPr>
      </w:pPr>
      <w:r>
        <w:rPr>
          <w:rFonts w:hint="eastAsia" w:ascii="仿宋_GB2312" w:hAnsi="宋体" w:eastAsia="仿宋_GB2312"/>
          <w:kern w:val="0"/>
          <w:sz w:val="24"/>
        </w:rPr>
        <w:t>说明：</w:t>
      </w:r>
    </w:p>
    <w:p>
      <w:pPr>
        <w:spacing w:line="360" w:lineRule="auto"/>
        <w:ind w:firstLine="477" w:firstLineChars="199"/>
        <w:jc w:val="left"/>
        <w:rPr>
          <w:rFonts w:ascii="仿宋_GB2312" w:hAnsi="宋体" w:eastAsia="仿宋_GB2312"/>
          <w:kern w:val="0"/>
          <w:sz w:val="24"/>
        </w:rPr>
      </w:pPr>
      <w:r>
        <w:rPr>
          <w:rFonts w:hint="eastAsia" w:ascii="仿宋_GB2312" w:hAnsi="宋体" w:eastAsia="仿宋_GB2312"/>
          <w:kern w:val="0"/>
          <w:sz w:val="24"/>
        </w:rPr>
        <w:t>（1）年采购预算为预估值，具体采购金额根据医院实际需求确定。</w:t>
      </w:r>
    </w:p>
    <w:p>
      <w:pPr>
        <w:spacing w:line="360" w:lineRule="auto"/>
        <w:ind w:firstLine="480" w:firstLineChars="200"/>
        <w:jc w:val="left"/>
        <w:rPr>
          <w:rFonts w:ascii="仿宋_GB2312" w:hAnsi="宋体" w:eastAsia="仿宋_GB2312"/>
          <w:kern w:val="0"/>
          <w:sz w:val="24"/>
        </w:rPr>
      </w:pPr>
      <w:r>
        <w:rPr>
          <w:rFonts w:hint="eastAsia" w:ascii="仿宋_GB2312" w:hAnsi="宋体" w:eastAsia="仿宋_GB2312"/>
          <w:kern w:val="0"/>
          <w:sz w:val="24"/>
        </w:rPr>
        <w:t>（2）投标总报价=</w:t>
      </w:r>
      <w:r>
        <w:rPr>
          <w:rFonts w:hint="eastAsia" w:ascii="仿宋_GB2312" w:hAnsi="宋体" w:eastAsia="仿宋_GB2312"/>
          <w:b/>
          <w:kern w:val="0"/>
          <w:sz w:val="24"/>
        </w:rPr>
        <w:t>配方颗粒总报价</w:t>
      </w:r>
      <w:r>
        <w:rPr>
          <w:rFonts w:hint="eastAsia" w:ascii="仿宋_GB2312" w:hAnsi="宋体" w:eastAsia="仿宋_GB2312"/>
          <w:kern w:val="0"/>
          <w:sz w:val="24"/>
        </w:rPr>
        <w:t>：</w:t>
      </w:r>
    </w:p>
    <w:p>
      <w:pPr>
        <w:spacing w:line="360" w:lineRule="auto"/>
        <w:ind w:firstLine="480" w:firstLineChars="200"/>
        <w:jc w:val="left"/>
        <w:rPr>
          <w:rFonts w:ascii="仿宋_GB2312" w:hAnsi="宋体" w:eastAsia="仿宋_GB2312"/>
          <w:b/>
          <w:color w:val="FF0000"/>
          <w:sz w:val="24"/>
        </w:rPr>
      </w:pPr>
      <w:r>
        <w:rPr>
          <w:rFonts w:hint="eastAsia" w:ascii="仿宋_GB2312" w:hAnsi="宋体" w:eastAsia="仿宋_GB2312"/>
          <w:kern w:val="0"/>
          <w:sz w:val="24"/>
        </w:rPr>
        <w:t>（3）</w:t>
      </w:r>
      <w:r>
        <w:rPr>
          <w:rFonts w:hint="eastAsia" w:ascii="仿宋_GB2312" w:hAnsi="宋体" w:eastAsia="仿宋_GB2312"/>
          <w:b/>
          <w:kern w:val="0"/>
          <w:sz w:val="24"/>
        </w:rPr>
        <w:t>配方颗粒总报价</w:t>
      </w:r>
      <w:r>
        <w:rPr>
          <w:rFonts w:hint="eastAsia" w:ascii="仿宋_GB2312" w:hAnsi="宋体" w:eastAsia="仿宋_GB2312"/>
          <w:kern w:val="0"/>
          <w:sz w:val="24"/>
        </w:rPr>
        <w:t>以投标人对采购人提供的配方颗粒目录内所有品种采购单价与预计采购量结合的采购总金额作为投标报价，具体计算方法为：Σ配方颗粒采购单价（换算成每克中药饮片）×预估用量。</w:t>
      </w:r>
      <w:r>
        <w:rPr>
          <w:rFonts w:hint="eastAsia" w:ascii="仿宋_GB2312" w:hAnsi="宋体" w:eastAsia="仿宋_GB2312"/>
          <w:b/>
          <w:color w:val="FF0000"/>
          <w:sz w:val="24"/>
        </w:rPr>
        <w:t>实际中药配方颗粒采购价按每克中药饮片实际报价换算后保留4位小数。</w:t>
      </w:r>
    </w:p>
    <w:p>
      <w:pPr>
        <w:spacing w:line="360" w:lineRule="auto"/>
        <w:ind w:firstLine="482" w:firstLineChars="200"/>
        <w:jc w:val="left"/>
        <w:rPr>
          <w:rFonts w:ascii="仿宋_GB2312" w:hAnsi="宋体" w:eastAsia="仿宋_GB2312"/>
          <w:b/>
          <w:color w:val="FF0000"/>
          <w:sz w:val="24"/>
        </w:rPr>
      </w:pPr>
      <w:r>
        <w:rPr>
          <w:rFonts w:hint="eastAsia" w:ascii="仿宋_GB2312" w:hAnsi="宋体" w:eastAsia="仿宋_GB2312"/>
          <w:b/>
          <w:color w:val="FF0000"/>
          <w:sz w:val="24"/>
        </w:rPr>
        <w:t>（4）报价明细表内采购单价的数值最多保留4位小数。</w:t>
      </w:r>
    </w:p>
    <w:p>
      <w:pPr>
        <w:spacing w:line="360" w:lineRule="auto"/>
        <w:ind w:firstLine="477" w:firstLineChars="199"/>
        <w:jc w:val="left"/>
        <w:rPr>
          <w:rFonts w:ascii="仿宋_GB2312" w:hAnsi="宋体" w:eastAsia="仿宋_GB2312"/>
          <w:kern w:val="0"/>
          <w:sz w:val="24"/>
        </w:rPr>
      </w:pPr>
      <w:r>
        <w:rPr>
          <w:rFonts w:hint="eastAsia" w:ascii="仿宋_GB2312" w:hAnsi="宋体" w:eastAsia="仿宋_GB2312"/>
          <w:kern w:val="0"/>
          <w:sz w:val="24"/>
        </w:rPr>
        <w:t>（5）报价一经涂改，应在涂改处加盖单位公章或者由法定代表人或授权委托人签字或盖章，否则其投标作无效标处理。</w:t>
      </w:r>
    </w:p>
    <w:p>
      <w:pPr>
        <w:spacing w:line="360" w:lineRule="auto"/>
        <w:ind w:firstLine="477" w:firstLineChars="199"/>
        <w:jc w:val="left"/>
        <w:rPr>
          <w:rFonts w:ascii="仿宋" w:hAnsi="仿宋" w:eastAsia="仿宋"/>
          <w:sz w:val="24"/>
        </w:rPr>
      </w:pPr>
      <w:r>
        <w:rPr>
          <w:rFonts w:hint="eastAsia" w:ascii="仿宋_GB2312" w:hAnsi="宋体" w:eastAsia="仿宋_GB2312"/>
          <w:kern w:val="0"/>
          <w:sz w:val="24"/>
        </w:rPr>
        <w:t>（6）</w:t>
      </w:r>
      <w:r>
        <w:rPr>
          <w:rFonts w:hint="eastAsia" w:ascii="仿宋" w:hAnsi="仿宋" w:eastAsia="仿宋"/>
          <w:sz w:val="24"/>
        </w:rPr>
        <w:t>报价明细表具体格式、信息详见采购文件附件格式，投标人不得随意更改相关格式。报价文件纸质文件需</w:t>
      </w:r>
      <w:r>
        <w:rPr>
          <w:rFonts w:hint="eastAsia" w:ascii="仿宋" w:hAnsi="仿宋" w:eastAsia="仿宋"/>
          <w:b/>
          <w:sz w:val="24"/>
        </w:rPr>
        <w:t>每页</w:t>
      </w:r>
      <w:r>
        <w:rPr>
          <w:rFonts w:hint="eastAsia" w:ascii="仿宋" w:hAnsi="仿宋" w:eastAsia="仿宋"/>
          <w:sz w:val="24"/>
        </w:rPr>
        <w:t>加盖投标人公章，且必须以U盘形式递交报价文件excel电子版本，纸质文件与电子版文件必须保持一致，密封后递交。因投标人纸质报价文件与电子版不一致导致的责任与风险由投标人自行承担。</w:t>
      </w:r>
    </w:p>
    <w:p>
      <w:pPr>
        <w:snapToGrid w:val="0"/>
        <w:spacing w:line="360" w:lineRule="auto"/>
        <w:ind w:firstLine="590" w:firstLineChars="246"/>
        <w:jc w:val="left"/>
        <w:outlineLvl w:val="2"/>
        <w:rPr>
          <w:rFonts w:ascii="仿宋_GB2312" w:hAnsi="宋体" w:eastAsia="仿宋_GB2312"/>
          <w:kern w:val="0"/>
          <w:sz w:val="24"/>
        </w:rPr>
      </w:pPr>
      <w:r>
        <w:rPr>
          <w:rFonts w:hint="eastAsia" w:ascii="仿宋_GB2312" w:hAnsi="宋体" w:eastAsia="仿宋_GB2312"/>
          <w:kern w:val="0"/>
          <w:sz w:val="24"/>
        </w:rPr>
        <w:t>（二）投标文件的语言及计量</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1.投标文件以及投标方与招标方就有关投标事宜的所有来往函电，均应以中文汉语书写。除签名、盖章、专用名称等特殊情形外，以中文汉语以外的文字表述的投标文件视同未提供。</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2.投标计量单位，招标文件已有明确规定的，使用招标文件规定的计量单位；招标文件没有规定的，应采用中华人民共和国法定计量单位（货币单位：人民币元），否则视同未响应。</w:t>
      </w:r>
    </w:p>
    <w:p>
      <w:pPr>
        <w:snapToGrid w:val="0"/>
        <w:spacing w:line="360" w:lineRule="auto"/>
        <w:ind w:firstLine="590" w:firstLineChars="246"/>
        <w:jc w:val="left"/>
        <w:outlineLvl w:val="2"/>
        <w:rPr>
          <w:rFonts w:ascii="仿宋_GB2312" w:hAnsi="宋体" w:eastAsia="仿宋_GB2312"/>
          <w:kern w:val="0"/>
          <w:sz w:val="24"/>
        </w:rPr>
      </w:pPr>
      <w:r>
        <w:rPr>
          <w:rFonts w:hint="eastAsia" w:ascii="仿宋_GB2312" w:hAnsi="宋体" w:eastAsia="仿宋_GB2312"/>
          <w:kern w:val="0"/>
          <w:sz w:val="24"/>
        </w:rPr>
        <w:t>（三）投标报价</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1. 投标报价应按招标文件中相关附表格式填写，该报价包含税费、包装、库运、保险、检验等所有费用。</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2. 报价应遵循质量优先、价格合理的原则，不得进行恶意竞争。</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3.投标文件只允许有一个报价，有选择或有条件的报价将不予接受，其投标无效。</w:t>
      </w:r>
    </w:p>
    <w:p>
      <w:pPr>
        <w:snapToGrid w:val="0"/>
        <w:spacing w:line="360" w:lineRule="auto"/>
        <w:ind w:firstLine="590" w:firstLineChars="246"/>
        <w:jc w:val="left"/>
        <w:outlineLvl w:val="2"/>
        <w:rPr>
          <w:rFonts w:ascii="仿宋_GB2312" w:hAnsi="宋体" w:eastAsia="仿宋_GB2312"/>
          <w:kern w:val="0"/>
          <w:sz w:val="24"/>
        </w:rPr>
      </w:pPr>
      <w:r>
        <w:rPr>
          <w:rFonts w:hint="eastAsia" w:ascii="仿宋_GB2312" w:hAnsi="宋体" w:eastAsia="仿宋_GB2312"/>
          <w:kern w:val="0"/>
          <w:sz w:val="24"/>
        </w:rPr>
        <w:t>（四）投标文件的有效期</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1.自投标截止日起 90 天投标文件应保持有效。有效期不足的投标文件将被视为无效。</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2.在特殊情况下，招标人可与投标人协商延长投标书的有效期，这种要求和答复均以书面形式进行。</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 xml:space="preserve">3. 投标人可拒绝接受延期要求。同意延长有效期的，投标人不得修改投标文件。 </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4.中标人的投标文件自开标之日起至合同履行完毕止均应保持有效。</w:t>
      </w:r>
    </w:p>
    <w:p>
      <w:pPr>
        <w:snapToGrid w:val="0"/>
        <w:spacing w:line="360" w:lineRule="auto"/>
        <w:ind w:firstLine="590" w:firstLineChars="246"/>
        <w:jc w:val="left"/>
        <w:outlineLvl w:val="2"/>
        <w:rPr>
          <w:rFonts w:ascii="仿宋_GB2312" w:hAnsi="宋体" w:eastAsia="仿宋_GB2312"/>
          <w:kern w:val="0"/>
          <w:sz w:val="24"/>
        </w:rPr>
      </w:pPr>
      <w:r>
        <w:rPr>
          <w:rFonts w:hint="eastAsia" w:ascii="仿宋_GB2312" w:hAnsi="宋体" w:eastAsia="仿宋_GB2312"/>
          <w:kern w:val="0"/>
          <w:sz w:val="24"/>
        </w:rPr>
        <w:t>（五）投标文件的装订、签署和份数</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1.投标人应按本招标文件规定的格式和顺序编制、装订投标文件并标注页码，投标文件内容不完整、编排混乱导致投标文件被误读、漏读或者查找不到相关内容的，是投标人的责任。</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2.投标人应按资格证明文件、技术标文件和商务标文件分别编制并单独装订成册。正本各1份，副本各10份。投标文件的封面应注明“正本”、“副本”字样。采用活页装订的投标文件将被拒绝，并由现场工作人员退还投标人代表。</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3.投标文件的正本需打印或用不褪色的墨水填写，副本为正本的复印件。</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4.投标文件须由投标人在规定位置盖章并由法定代表人或法定代表人的授权委托人签署，投标人应写全称。</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5.投标文件不得涂改，若有修改错漏处，须加盖单位公章或者法定代表人或授权委托人签字或盖章。投标文件因字迹潦草或表达不清所引起的后果由投标人负责。</w:t>
      </w:r>
    </w:p>
    <w:p>
      <w:pPr>
        <w:snapToGrid w:val="0"/>
        <w:spacing w:line="360" w:lineRule="auto"/>
        <w:ind w:firstLine="590" w:firstLineChars="246"/>
        <w:jc w:val="left"/>
        <w:outlineLvl w:val="2"/>
        <w:rPr>
          <w:rFonts w:ascii="仿宋_GB2312" w:hAnsi="宋体" w:eastAsia="仿宋_GB2312"/>
          <w:kern w:val="0"/>
          <w:sz w:val="24"/>
        </w:rPr>
      </w:pPr>
      <w:r>
        <w:rPr>
          <w:rFonts w:hint="eastAsia" w:ascii="仿宋_GB2312" w:hAnsi="宋体" w:eastAsia="仿宋_GB2312"/>
          <w:kern w:val="0"/>
          <w:sz w:val="24"/>
        </w:rPr>
        <w:t>（六）投标文件的包装、递交、修改和撤回</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 xml:space="preserve"> 1.投标人应按资格证明文件、技术标文件、商务标文件及投标样品四部分分别包装和密封投标文件。</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2.投标文件的包装封面上应注明投标人名称、投标人地址、投标文件名称（资格证明文件、技术标文件、商务标文件及投标样品）、投标项目名称、项目编号、标项及“在  年  月  日  时  分之前不得启封”字样，并加盖投标人公章。</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3. 未按规定将资格证明文件、技术标文件、商务标文件和投标样品四部分分别包装的，如开标时发生报价泄露的，由供应商自行承担相关责任。未按规定密封的投标文件将被拒绝，并由现场工作人员退还投标人代表。</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4.投标人在投标截止时间之前，可以对已提交的投标文件进行修改或撤回，并书面通知招标采购单位；投标截止时间后，投标人不得撤回、修改投标文件。修改后重新递交的投标文件应当按本招标文件的要求签署、盖章和密封。</w:t>
      </w:r>
    </w:p>
    <w:p>
      <w:pPr>
        <w:pStyle w:val="19"/>
        <w:rPr>
          <w:rFonts w:ascii="仿宋_GB2312" w:hAnsi="宋体" w:eastAsia="仿宋_GB2312"/>
          <w:b w:val="0"/>
          <w:bCs w:val="0"/>
          <w:kern w:val="0"/>
          <w:sz w:val="24"/>
          <w:szCs w:val="24"/>
        </w:rPr>
      </w:pPr>
      <w:r>
        <w:rPr>
          <w:rFonts w:hint="eastAsia" w:ascii="仿宋_GB2312" w:hAnsi="宋体" w:eastAsia="仿宋_GB2312"/>
          <w:b w:val="0"/>
          <w:bCs w:val="0"/>
          <w:kern w:val="0"/>
          <w:sz w:val="24"/>
          <w:szCs w:val="24"/>
        </w:rPr>
        <w:t>四、开标</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本项目采用先评技术标，后开报价的方式进行评议。</w:t>
      </w:r>
    </w:p>
    <w:p>
      <w:pPr>
        <w:snapToGrid w:val="0"/>
        <w:spacing w:line="360" w:lineRule="auto"/>
        <w:ind w:firstLine="590" w:firstLineChars="246"/>
        <w:jc w:val="left"/>
        <w:outlineLvl w:val="2"/>
        <w:rPr>
          <w:rFonts w:ascii="仿宋_GB2312" w:hAnsi="宋体" w:eastAsia="仿宋_GB2312"/>
          <w:kern w:val="0"/>
          <w:sz w:val="24"/>
        </w:rPr>
      </w:pPr>
      <w:r>
        <w:rPr>
          <w:rFonts w:hint="eastAsia" w:ascii="仿宋_GB2312" w:hAnsi="宋体" w:eastAsia="仿宋_GB2312"/>
          <w:kern w:val="0"/>
          <w:sz w:val="24"/>
        </w:rPr>
        <w:t>（一）开标</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采购代理机构将在规定的时间和地点进行开标，投标人的法定代表人或其授权代表不参加开标会。由采购人监督人员做好开标、评标现场的监督工作。</w:t>
      </w:r>
    </w:p>
    <w:p>
      <w:pPr>
        <w:snapToGrid w:val="0"/>
        <w:spacing w:line="360" w:lineRule="auto"/>
        <w:ind w:firstLine="590" w:firstLineChars="246"/>
        <w:jc w:val="left"/>
        <w:outlineLvl w:val="2"/>
        <w:rPr>
          <w:rFonts w:ascii="仿宋_GB2312" w:hAnsi="宋体" w:eastAsia="仿宋_GB2312"/>
          <w:kern w:val="0"/>
          <w:sz w:val="24"/>
        </w:rPr>
      </w:pPr>
      <w:r>
        <w:rPr>
          <w:rFonts w:hint="eastAsia" w:ascii="仿宋_GB2312" w:hAnsi="宋体" w:eastAsia="仿宋_GB2312"/>
          <w:kern w:val="0"/>
          <w:sz w:val="24"/>
        </w:rPr>
        <w:t>（二）开标程序</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1.开标大会由招标人或招标代理机构主持，介绍开标现场的人员情况，宣读递交投标文件的投标人名单、开标纪律、应当回避的情形等注意事项；</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2.采购代理机构在采购人代表或者招标单位委托的公证机构或监督部门检查投标文件密封的完整性；</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3.开启技术文件：按投标人提交投标文件的先后顺序当众拆封、清点投标文件（包括正本、副本）数量，将其中密封的报价文件（含开标&lt;报价&gt;一览表，下同）现场集中封存保管等候拆封；</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提交的投标文件应当将其中的报价文件单独密封，否则如开标时发生报价泄漏的，由投标人自行承担相关责任；</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4.评标委员会对技术标进行评审；</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5.技术标评审结束后，主持人宣告技术标评审无效投标人名称及理由，投标人代表可收回未拆封的报价文件并签字确认,公布经技术标评审符合采购需求的投标人名单及技术标得分情况；</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6.拆封投标人报价文件，宣读开标（报价）一览表有关内容，同时当场制作并打印开标记录表，由唱标人、记录人和现场监督员在开标记录表上签字确认；</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7.转入报价评标阶段，现场工作人员将报价文件及开标记录护送至指定评审地点，由评标委员会对报价的合理性、准确性等进行审查核实；</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8.评审结束后，开标记录、评审结果（包括各投标单位得分情况）将以电子邮件方式通知各投标单位。</w:t>
      </w:r>
    </w:p>
    <w:p>
      <w:pPr>
        <w:snapToGrid w:val="0"/>
        <w:spacing w:line="360" w:lineRule="auto"/>
        <w:ind w:firstLine="590" w:firstLineChars="246"/>
        <w:jc w:val="left"/>
        <w:outlineLvl w:val="2"/>
        <w:rPr>
          <w:rFonts w:ascii="仿宋_GB2312" w:hAnsi="宋体" w:eastAsia="仿宋_GB2312"/>
          <w:kern w:val="0"/>
          <w:sz w:val="24"/>
        </w:rPr>
      </w:pPr>
      <w:r>
        <w:rPr>
          <w:rFonts w:hint="eastAsia" w:ascii="仿宋_GB2312" w:hAnsi="宋体" w:eastAsia="仿宋_GB2312"/>
          <w:kern w:val="0"/>
          <w:sz w:val="24"/>
        </w:rPr>
        <w:t>（三）评标</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1.温州市卫健委统一组建评审专家库，专家库由全市相关医院管理、中（西）医药专家组成，专家需具备副高及以上职称，以中药、中医专业为主。评审专家组不少于 11 人，其中中药、中医专业不少于 6 人，外单位专家不少于 7 人。</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2.评标委员会必须公平、公正、客观，不带任何倾向性和启发性；不得向外界透露任何与评标有关的内容；任何单位和个人不得干扰、影响评标的正常进行；评标委员会及有关工作人员不得私下与投标人接触。</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3.本项目评标办法是综合评分法，具体评标内容及评分标准等详见《第四部分 评标办法》。</w:t>
      </w:r>
    </w:p>
    <w:p>
      <w:pPr>
        <w:snapToGrid w:val="0"/>
        <w:spacing w:line="360" w:lineRule="auto"/>
        <w:ind w:firstLine="590" w:firstLineChars="246"/>
        <w:jc w:val="left"/>
        <w:outlineLvl w:val="2"/>
        <w:rPr>
          <w:rFonts w:ascii="仿宋_GB2312" w:hAnsi="宋体" w:eastAsia="仿宋_GB2312"/>
          <w:kern w:val="0"/>
          <w:sz w:val="24"/>
        </w:rPr>
      </w:pPr>
      <w:r>
        <w:rPr>
          <w:rFonts w:hint="eastAsia" w:ascii="仿宋_GB2312" w:hAnsi="宋体" w:eastAsia="仿宋_GB2312"/>
          <w:kern w:val="0"/>
          <w:sz w:val="24"/>
        </w:rPr>
        <w:t>（四）澄清问题的形式</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pPr>
        <w:snapToGrid w:val="0"/>
        <w:spacing w:line="360" w:lineRule="auto"/>
        <w:ind w:firstLine="590" w:firstLineChars="246"/>
        <w:jc w:val="left"/>
        <w:outlineLvl w:val="2"/>
        <w:rPr>
          <w:rFonts w:ascii="仿宋_GB2312" w:hAnsi="宋体" w:eastAsia="仿宋_GB2312"/>
          <w:kern w:val="0"/>
          <w:sz w:val="24"/>
        </w:rPr>
      </w:pPr>
      <w:r>
        <w:rPr>
          <w:rFonts w:hint="eastAsia" w:ascii="仿宋_GB2312" w:hAnsi="宋体" w:eastAsia="仿宋_GB2312"/>
          <w:kern w:val="0"/>
          <w:sz w:val="24"/>
        </w:rPr>
        <w:t>（五）错误修正</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投标文件如果出现计算或表达上的错误，修正错误的原则如下：</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1.投标文件中开标一览表内容与投标文件中相应内容不一致的，以开标一览表为准；</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2.大写金额和小写金额不一致的，以大写金额为准；</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3.单价金额小数点或者百分比有明显错位的，以开标一览表的报价为准，并修改单价；</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4.总价金额与按单价汇总金额不一致的，以单价金额计算结果为准。</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同时出现两种以上不一致的，按照前款规定的顺序修正。评标委员会应当以书面形式要求投标人对修正后的报价予以确认并对投标人产生约束力。投标人不予确认的，其投标无效。</w:t>
      </w:r>
    </w:p>
    <w:p>
      <w:pPr>
        <w:spacing w:line="360" w:lineRule="auto"/>
        <w:ind w:firstLine="480" w:firstLineChars="200"/>
        <w:rPr>
          <w:rFonts w:ascii="仿宋_GB2312" w:hAnsi="宋体" w:eastAsia="仿宋_GB2312"/>
          <w:kern w:val="0"/>
          <w:sz w:val="24"/>
        </w:rPr>
      </w:pPr>
    </w:p>
    <w:p>
      <w:pPr>
        <w:pStyle w:val="19"/>
        <w:rPr>
          <w:rFonts w:ascii="仿宋_GB2312" w:hAnsi="宋体" w:eastAsia="仿宋_GB2312"/>
          <w:b w:val="0"/>
          <w:bCs w:val="0"/>
          <w:kern w:val="0"/>
          <w:sz w:val="24"/>
          <w:szCs w:val="24"/>
        </w:rPr>
      </w:pPr>
      <w:r>
        <w:rPr>
          <w:rFonts w:hint="eastAsia" w:ascii="仿宋_GB2312" w:hAnsi="宋体" w:eastAsia="仿宋_GB2312"/>
          <w:b w:val="0"/>
          <w:bCs w:val="0"/>
          <w:kern w:val="0"/>
          <w:sz w:val="24"/>
          <w:szCs w:val="24"/>
        </w:rPr>
        <w:t>五、定标</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（一）确定中标人。本项目由采购人（或采购人事先授权评标委员会）确定中标人。</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1、采购代理机构在评标结束后将评标报告交采购人确认，确认在发布招标公告的网站上对评标结果进行公示。</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2、投标人对评标结果无异议的，采购人应在收到评标报告后5个工作日内对评标结果进行确认。如有投标人对评标结果提出质疑的，采购人可在质疑处理完毕后确定中标人。</w:t>
      </w:r>
    </w:p>
    <w:p>
      <w:pPr>
        <w:pStyle w:val="19"/>
        <w:rPr>
          <w:rFonts w:ascii="仿宋_GB2312" w:hAnsi="宋体" w:eastAsia="仿宋_GB2312"/>
          <w:b w:val="0"/>
          <w:bCs w:val="0"/>
          <w:kern w:val="0"/>
          <w:sz w:val="24"/>
          <w:szCs w:val="24"/>
        </w:rPr>
      </w:pPr>
      <w:r>
        <w:rPr>
          <w:rFonts w:hint="eastAsia" w:ascii="仿宋_GB2312" w:hAnsi="宋体" w:eastAsia="仿宋_GB2312"/>
          <w:b w:val="0"/>
          <w:bCs w:val="0"/>
          <w:kern w:val="0"/>
          <w:sz w:val="24"/>
          <w:szCs w:val="24"/>
        </w:rPr>
        <w:t>六、合同授予</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（一）签订合同</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1、招标文件、中标人的投标文件及其澄清文件等，均为签订合同的依据。中标人自接到中标通知书后30天内，必须依照《中华人民共和国民法典》、招标文件、投标文件各项条款的要约与承诺与招标人签订合同。</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2、中标人如不遵守招标文件或投标文件各项条款的要约与承诺，在接到中标通知书后借故拖延，拒签合同或拒交履约保证金的。招标人将依据国家和浙江省招标投标的有关规定，即可直接扣罚投标保证金，并另行选择中标人。</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3、中标人（备标人）提供的应是经合法途径取得的质量合格的产品，符合现行国家或行业技术及相关标准和招标文件的规定。因中标人（备标人）提供的产品达不到中药配方颗粒质量标准，中标人（备标人）承担违约责任。</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4、遇以下情况，招标人有权向备标人或其他生产企业采购</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（1）中标人未能履行合同规定的义务；</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（2）有严重影响甲方的正常工作及形象的行为；</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（3）与招标文件不符合的做法，或未履行其投标文件的承诺。</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（二）招标代理服务费（中标服务费）</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招标代理服务费按“投标人须知前附表”中规定向中标人收取。</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（三）履约保证金</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1.签订合同后，中标人应按招标文件确定的履约保证金的金额，向招标人交纳履约保证金（如有）。如中标人不按双方合同约定履约，则没收其全部履约保证金，履约保证金不足以赔偿损失的，按实际损失赔偿。</w:t>
      </w:r>
    </w:p>
    <w:p>
      <w:pPr>
        <w:tabs>
          <w:tab w:val="left" w:pos="0"/>
        </w:tabs>
        <w:spacing w:line="440" w:lineRule="exact"/>
        <w:ind w:firstLine="480" w:firstLineChars="200"/>
        <w:rPr>
          <w:rFonts w:ascii="仿宋_GB2312" w:hAnsi="宋体" w:eastAsia="仿宋_GB2312"/>
          <w:kern w:val="0"/>
          <w:sz w:val="24"/>
        </w:rPr>
      </w:pPr>
      <w:r>
        <w:rPr>
          <w:rFonts w:hint="eastAsia" w:ascii="仿宋_GB2312" w:hAnsi="宋体" w:eastAsia="仿宋_GB2312"/>
          <w:kern w:val="0"/>
          <w:sz w:val="24"/>
        </w:rPr>
        <w:t>2.履约保证金（不计息）将在合同终止后15天内退还。</w:t>
      </w:r>
    </w:p>
    <w:p>
      <w:pPr>
        <w:pStyle w:val="2"/>
        <w:jc w:val="center"/>
        <w:rPr>
          <w:sz w:val="32"/>
          <w:szCs w:val="32"/>
        </w:rPr>
      </w:pPr>
      <w:r>
        <w:rPr>
          <w:rFonts w:hint="eastAsia"/>
          <w:sz w:val="32"/>
          <w:szCs w:val="32"/>
        </w:rPr>
        <w:t>第四部分  评标办法</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为公正、公平、科学地选择中标人，根据《中华人民共和国政府采购法》等有关法律法规的规定，并结合本项目的实际，制定本办法。本办法适用于本次项目的评标。</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一、总则</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本次评标采用综合评分法，总分为100分，其中技术标部分（满分70分）、商务标部分（投标报价，满分30分）。在对投标人进行最终审查（评标）后，按投标得分从高到低排序，得分最高者为中标人，第二名为备标人。得分相同时，按投标价格得分从高到低优先推荐；若投标价格得分也相同，按企业综合实力得分从高到低优先推荐。仍相同情况下，由评标专家现场投票表决。评分过程中采用四舍五入法，并保留小数2位。</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技术标得分=评标委员会所有成员评分合计数/评标委员会组成人员数</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投标人评标综合得分=技术标得分+商务标得分</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二、资格审查</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招标人或者招标代理机构对各投标人的资格进行审查，投标人资格条件不符合招标文件要求的投标无效，不再进入符合性审查。</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三、符合性审查</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评标委员会对资格审查合格的投标文件进行符合性审查，确定是否对招标文件作出了实质性响应。符合性审查不合格的投标无效，不再进行商务和技术评估、综合比较与评价。投标人不得通过修正或撤消不合要求的偏离或保留从而使其投标成为有效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▲1、在商务标、技术标评审时，如发现下列情形之一的，投标文件将被视为无效：</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（1）投标文件未按招标文件要求签字和盖章的；</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（2）未提供法定代表人授权委托书（供应商代表不是法定代表人）、投标函或填写项目不齐全的；</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（3）投标有效期不足的；</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（4）未响应招标文件标注“▲”的条款的；</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（5）投标技术方案不明确，存在一个或一个以上备选（替代）投标方案的；</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 xml:space="preserve">（6）投标文件有招标方不能接受的附加条件的； </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（7）参加采购活动前3年内在经营活动中有重大违法记录的；</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（8）不同投标人的投标文件由同一单位或者个人编制的；</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（9）不同投标人委托同一单位或者个人办理投标事宜的；</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（10）不同投标人的投标文件载明的项目管理成员或者联系人员为同一人的；</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（11）不同投标人的投标文件异常一致或者投标报价呈规律性差异的；</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（12）不同投标人的投标文件相互混装的；</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（13）不同投标人的投标保证金从同一单位或者个人的账户转出的；</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（14）存在法律、法规、规章规定的其它无效投标情况的。</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▲2、在报价评审时，如发现下列情形之一的，投标将被视为无效：</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（1）供应商报价均超出招标文件规定的采购预算金额或者最高限价，招标人不能支付的；</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（2）投标报价具有选择性的；</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（3）不接受按招标文件规定的修正错误原则修正后的报价的；</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（4）评标委员会认为报价明显低于其他通过符合性审查投标人的报价，且投标人不能证明其报价合理性，有可能影响产品质量或者不能诚信履约的。</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四、技术标评审</w:t>
      </w:r>
    </w:p>
    <w:p>
      <w:pPr>
        <w:adjustRightInd w:val="0"/>
        <w:snapToGrid w:val="0"/>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1、技术标评分</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技术标评审合格的，由评标专家采用记名方式各自评分，投标人的技术标及其他的最终评审得分为全体评标专家评分的算术平均值。如某一份评分表中某一项评分超过评分细则所规定的分值范围，则该份打分表无效。各投标人技术标得分为所有评委有效评分的算术平均值。</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 xml:space="preserve">2、评标报告 </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 xml:space="preserve">评标委员会应根据评标情况和结果，编写评标报告。评标报告应由评标委员会起草，按少数服从多数的原则通过。评标委员会全体成员应在评标报告上签字认可，评标专家如有保留意见可以在评标报告中阐明。 </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评标委员会应在评标报告中按招标文件约定推荐中标候选人。</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五、评分细则</w:t>
      </w:r>
    </w:p>
    <w:p>
      <w:pPr>
        <w:spacing w:line="360" w:lineRule="auto"/>
        <w:ind w:firstLine="482" w:firstLineChars="200"/>
        <w:rPr>
          <w:rFonts w:ascii="仿宋_GB2312" w:hAnsi="宋体" w:eastAsia="仿宋_GB2312"/>
          <w:b/>
          <w:kern w:val="0"/>
          <w:sz w:val="24"/>
        </w:rPr>
      </w:pPr>
      <w:r>
        <w:rPr>
          <w:rFonts w:hint="eastAsia" w:ascii="仿宋_GB2312" w:hAnsi="宋体" w:eastAsia="仿宋_GB2312"/>
          <w:b/>
          <w:kern w:val="0"/>
          <w:sz w:val="24"/>
        </w:rPr>
        <w:t>1、投标人递交的证明文件应为国家企业信用信息公示系统页面截图、企业监管部门、官方认证机构及政府等部门认可的信息资料，评审细则另有规定的除外。</w:t>
      </w:r>
    </w:p>
    <w:p>
      <w:pPr>
        <w:spacing w:line="360" w:lineRule="auto"/>
        <w:ind w:firstLine="482" w:firstLineChars="200"/>
        <w:rPr>
          <w:rFonts w:ascii="仿宋_GB2312" w:hAnsi="宋体" w:eastAsia="仿宋_GB2312"/>
          <w:b/>
          <w:kern w:val="0"/>
          <w:sz w:val="24"/>
        </w:rPr>
      </w:pPr>
      <w:r>
        <w:rPr>
          <w:rFonts w:hint="eastAsia" w:ascii="仿宋_GB2312" w:hAnsi="宋体" w:eastAsia="仿宋_GB2312"/>
          <w:b/>
          <w:kern w:val="0"/>
          <w:sz w:val="24"/>
        </w:rPr>
        <w:t>2、投标人投标所使用的资格、信誉、荣誉、业绩与企业认证必须和投标单位为同一法人单位。</w:t>
      </w:r>
    </w:p>
    <w:tbl>
      <w:tblPr>
        <w:tblStyle w:val="26"/>
        <w:tblW w:w="1006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0"/>
        <w:gridCol w:w="1979"/>
        <w:gridCol w:w="4961"/>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blHeader/>
        </w:trPr>
        <w:tc>
          <w:tcPr>
            <w:tcW w:w="1140" w:type="dxa"/>
            <w:vAlign w:val="center"/>
          </w:tcPr>
          <w:p>
            <w:pPr>
              <w:widowControl/>
              <w:jc w:val="center"/>
              <w:rPr>
                <w:rFonts w:ascii="宋体" w:hAnsi="宋体" w:cs="宋体"/>
                <w:b/>
                <w:bCs/>
                <w:kern w:val="0"/>
                <w:sz w:val="24"/>
                <w:szCs w:val="22"/>
              </w:rPr>
            </w:pPr>
            <w:r>
              <w:rPr>
                <w:rFonts w:hint="eastAsia" w:ascii="宋体" w:hAnsi="宋体" w:cs="宋体"/>
                <w:b/>
                <w:bCs/>
                <w:kern w:val="0"/>
                <w:sz w:val="24"/>
                <w:szCs w:val="24"/>
              </w:rPr>
              <w:t>项目类别</w:t>
            </w:r>
          </w:p>
        </w:tc>
        <w:tc>
          <w:tcPr>
            <w:tcW w:w="1979" w:type="dxa"/>
            <w:vAlign w:val="center"/>
          </w:tcPr>
          <w:p>
            <w:pPr>
              <w:widowControl/>
              <w:jc w:val="center"/>
              <w:rPr>
                <w:rFonts w:ascii="宋体" w:hAnsi="宋体" w:cs="宋体"/>
                <w:b/>
                <w:bCs/>
                <w:kern w:val="0"/>
                <w:sz w:val="24"/>
                <w:szCs w:val="22"/>
              </w:rPr>
            </w:pPr>
            <w:r>
              <w:rPr>
                <w:rFonts w:hint="eastAsia" w:ascii="宋体" w:hAnsi="宋体" w:cs="宋体"/>
                <w:b/>
                <w:bCs/>
                <w:kern w:val="0"/>
                <w:sz w:val="24"/>
                <w:szCs w:val="24"/>
              </w:rPr>
              <w:t>评分内容</w:t>
            </w:r>
          </w:p>
        </w:tc>
        <w:tc>
          <w:tcPr>
            <w:tcW w:w="4961" w:type="dxa"/>
            <w:vAlign w:val="center"/>
          </w:tcPr>
          <w:p>
            <w:pPr>
              <w:widowControl/>
              <w:jc w:val="center"/>
              <w:rPr>
                <w:rFonts w:ascii="宋体" w:hAnsi="宋体" w:cs="宋体"/>
                <w:b/>
                <w:bCs/>
                <w:kern w:val="0"/>
                <w:sz w:val="24"/>
                <w:szCs w:val="22"/>
              </w:rPr>
            </w:pPr>
            <w:r>
              <w:rPr>
                <w:rFonts w:hint="eastAsia" w:ascii="宋体" w:hAnsi="宋体" w:cs="宋体"/>
                <w:b/>
                <w:bCs/>
                <w:kern w:val="0"/>
                <w:sz w:val="24"/>
                <w:szCs w:val="24"/>
              </w:rPr>
              <w:t>评分标准（方法）</w:t>
            </w:r>
          </w:p>
        </w:tc>
        <w:tc>
          <w:tcPr>
            <w:tcW w:w="1985" w:type="dxa"/>
            <w:vAlign w:val="center"/>
          </w:tcPr>
          <w:p>
            <w:pPr>
              <w:widowControl/>
              <w:jc w:val="center"/>
              <w:rPr>
                <w:rFonts w:ascii="宋体" w:hAnsi="宋体" w:cs="宋体"/>
                <w:b/>
                <w:bCs/>
                <w:kern w:val="0"/>
                <w:sz w:val="24"/>
                <w:szCs w:val="22"/>
              </w:rPr>
            </w:pPr>
            <w:r>
              <w:rPr>
                <w:rFonts w:hint="eastAsia" w:ascii="宋体" w:hAnsi="宋体" w:cs="宋体"/>
                <w:b/>
                <w:bCs/>
                <w:kern w:val="0"/>
                <w:sz w:val="24"/>
                <w:szCs w:val="24"/>
              </w:rPr>
              <w:t>依据与方式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trPr>
        <w:tc>
          <w:tcPr>
            <w:tcW w:w="1140" w:type="dxa"/>
            <w:vMerge w:val="restart"/>
            <w:vAlign w:val="center"/>
          </w:tcPr>
          <w:p>
            <w:pPr>
              <w:widowControl/>
              <w:jc w:val="center"/>
              <w:rPr>
                <w:rFonts w:ascii="宋体" w:hAnsi="宋体" w:cs="宋体"/>
                <w:kern w:val="0"/>
              </w:rPr>
            </w:pPr>
            <w:r>
              <w:rPr>
                <w:rFonts w:hint="eastAsia" w:ascii="宋体" w:hAnsi="宋体" w:cs="宋体"/>
                <w:kern w:val="0"/>
              </w:rPr>
              <w:t>1.综合评价</w:t>
            </w:r>
            <w:r>
              <w:rPr>
                <w:rFonts w:hint="eastAsia" w:ascii="宋体" w:hAnsi="宋体" w:cs="宋体"/>
                <w:b/>
                <w:bCs/>
                <w:kern w:val="0"/>
              </w:rPr>
              <w:t>（28分）</w:t>
            </w:r>
          </w:p>
        </w:tc>
        <w:tc>
          <w:tcPr>
            <w:tcW w:w="1979" w:type="dxa"/>
            <w:vMerge w:val="restart"/>
            <w:vAlign w:val="center"/>
          </w:tcPr>
          <w:p>
            <w:pPr>
              <w:widowControl/>
              <w:jc w:val="left"/>
              <w:rPr>
                <w:rFonts w:ascii="宋体" w:hAnsi="宋体" w:cs="宋体"/>
                <w:kern w:val="0"/>
              </w:rPr>
            </w:pPr>
            <w:r>
              <w:rPr>
                <w:rFonts w:hint="eastAsia" w:ascii="宋体" w:hAnsi="宋体" w:cs="宋体"/>
                <w:kern w:val="0"/>
              </w:rPr>
              <w:t>1.1 企业信誉</w:t>
            </w:r>
          </w:p>
          <w:p>
            <w:pPr>
              <w:widowControl/>
              <w:jc w:val="left"/>
              <w:rPr>
                <w:rFonts w:ascii="宋体" w:hAnsi="宋体" w:cs="宋体"/>
                <w:kern w:val="0"/>
              </w:rPr>
            </w:pPr>
            <w:r>
              <w:rPr>
                <w:rFonts w:hint="eastAsia" w:ascii="宋体" w:hAnsi="宋体" w:cs="宋体"/>
                <w:b/>
                <w:bCs/>
                <w:kern w:val="0"/>
              </w:rPr>
              <w:t>（5分）</w:t>
            </w:r>
          </w:p>
        </w:tc>
        <w:tc>
          <w:tcPr>
            <w:tcW w:w="4961" w:type="dxa"/>
            <w:vAlign w:val="center"/>
          </w:tcPr>
          <w:p>
            <w:pPr>
              <w:widowControl/>
              <w:jc w:val="left"/>
              <w:rPr>
                <w:rFonts w:ascii="宋体" w:hAnsi="宋体" w:cs="宋体"/>
                <w:color w:val="000000"/>
                <w:kern w:val="0"/>
              </w:rPr>
            </w:pPr>
            <w:r>
              <w:rPr>
                <w:rFonts w:hint="eastAsia" w:ascii="宋体" w:hAnsi="宋体" w:cs="宋体"/>
                <w:color w:val="000000"/>
                <w:kern w:val="0"/>
              </w:rPr>
              <w:t>投标人获得国家工信部“绿色工厂”得3分，省级“绿色工厂”得1分，否则不得分。</w:t>
            </w:r>
          </w:p>
        </w:tc>
        <w:tc>
          <w:tcPr>
            <w:tcW w:w="1985" w:type="dxa"/>
            <w:vAlign w:val="center"/>
          </w:tcPr>
          <w:p>
            <w:pPr>
              <w:widowControl/>
              <w:jc w:val="left"/>
              <w:rPr>
                <w:rFonts w:ascii="宋体" w:hAnsi="宋体" w:cs="宋体"/>
                <w:kern w:val="0"/>
              </w:rPr>
            </w:pPr>
            <w:r>
              <w:rPr>
                <w:rFonts w:hint="eastAsia" w:ascii="宋体" w:hAnsi="宋体" w:cs="宋体"/>
                <w:kern w:val="0"/>
              </w:rPr>
              <w:t>投标人提供证明材料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trPr>
        <w:tc>
          <w:tcPr>
            <w:tcW w:w="1140" w:type="dxa"/>
            <w:vMerge w:val="continue"/>
            <w:vAlign w:val="center"/>
          </w:tcPr>
          <w:p>
            <w:pPr>
              <w:widowControl/>
              <w:jc w:val="left"/>
              <w:rPr>
                <w:rFonts w:ascii="宋体" w:hAnsi="宋体" w:cs="宋体"/>
                <w:kern w:val="0"/>
              </w:rPr>
            </w:pPr>
          </w:p>
        </w:tc>
        <w:tc>
          <w:tcPr>
            <w:tcW w:w="1979" w:type="dxa"/>
            <w:vMerge w:val="continue"/>
            <w:vAlign w:val="center"/>
          </w:tcPr>
          <w:p>
            <w:pPr>
              <w:widowControl/>
              <w:jc w:val="left"/>
              <w:rPr>
                <w:rFonts w:ascii="宋体" w:hAnsi="宋体" w:cs="宋体"/>
                <w:strike/>
                <w:kern w:val="0"/>
              </w:rPr>
            </w:pPr>
          </w:p>
        </w:tc>
        <w:tc>
          <w:tcPr>
            <w:tcW w:w="4961" w:type="dxa"/>
            <w:vAlign w:val="center"/>
          </w:tcPr>
          <w:p>
            <w:pPr>
              <w:widowControl/>
              <w:rPr>
                <w:rFonts w:ascii="宋体" w:hAnsi="宋体" w:cs="宋体"/>
                <w:strike/>
                <w:color w:val="000000"/>
                <w:kern w:val="0"/>
              </w:rPr>
            </w:pPr>
            <w:r>
              <w:rPr>
                <w:rFonts w:hint="eastAsia"/>
              </w:rPr>
              <w:t>投标人获得国家级技术创新示范企业的得2分，</w:t>
            </w:r>
            <w:r>
              <w:rPr>
                <w:rFonts w:hint="eastAsia" w:ascii="宋体" w:hAnsi="宋体" w:cs="宋体"/>
                <w:color w:val="000000"/>
                <w:kern w:val="0"/>
              </w:rPr>
              <w:t>否则不得分</w:t>
            </w:r>
            <w:r>
              <w:rPr>
                <w:rFonts w:hint="eastAsia"/>
              </w:rPr>
              <w:t>。</w:t>
            </w:r>
          </w:p>
        </w:tc>
        <w:tc>
          <w:tcPr>
            <w:tcW w:w="1985" w:type="dxa"/>
            <w:vAlign w:val="center"/>
          </w:tcPr>
          <w:p>
            <w:pPr>
              <w:widowControl/>
              <w:jc w:val="left"/>
              <w:rPr>
                <w:rFonts w:ascii="宋体" w:hAnsi="宋体" w:cs="宋体"/>
                <w:kern w:val="0"/>
              </w:rPr>
            </w:pPr>
            <w:r>
              <w:rPr>
                <w:rFonts w:hint="eastAsia" w:ascii="宋体" w:hAnsi="宋体" w:cs="宋体"/>
                <w:kern w:val="0"/>
              </w:rPr>
              <w:t>投标人提供证明材料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1140" w:type="dxa"/>
            <w:vMerge w:val="continue"/>
            <w:vAlign w:val="center"/>
          </w:tcPr>
          <w:p>
            <w:pPr>
              <w:widowControl/>
              <w:jc w:val="left"/>
              <w:rPr>
                <w:rFonts w:ascii="宋体" w:hAnsi="宋体" w:cs="宋体"/>
                <w:kern w:val="0"/>
              </w:rPr>
            </w:pPr>
          </w:p>
        </w:tc>
        <w:tc>
          <w:tcPr>
            <w:tcW w:w="1979" w:type="dxa"/>
            <w:vAlign w:val="center"/>
          </w:tcPr>
          <w:p>
            <w:pPr>
              <w:widowControl/>
              <w:jc w:val="left"/>
              <w:rPr>
                <w:rFonts w:ascii="宋体" w:hAnsi="宋体" w:cs="宋体"/>
                <w:color w:val="000000"/>
                <w:kern w:val="0"/>
              </w:rPr>
            </w:pPr>
            <w:r>
              <w:rPr>
                <w:rFonts w:hint="eastAsia" w:ascii="宋体" w:hAnsi="宋体" w:cs="宋体"/>
                <w:color w:val="000000"/>
                <w:kern w:val="0"/>
              </w:rPr>
              <w:t xml:space="preserve">1.2 实验室等级  </w:t>
            </w:r>
            <w:r>
              <w:rPr>
                <w:rFonts w:hint="eastAsia" w:ascii="宋体" w:hAnsi="宋体" w:cs="宋体"/>
                <w:b/>
                <w:bCs/>
                <w:color w:val="000000"/>
                <w:kern w:val="0"/>
              </w:rPr>
              <w:t>（3分）</w:t>
            </w:r>
          </w:p>
        </w:tc>
        <w:tc>
          <w:tcPr>
            <w:tcW w:w="4961" w:type="dxa"/>
            <w:vAlign w:val="center"/>
          </w:tcPr>
          <w:p>
            <w:pPr>
              <w:widowControl/>
              <w:jc w:val="left"/>
              <w:rPr>
                <w:rFonts w:ascii="宋体" w:hAnsi="宋体" w:cs="宋体"/>
                <w:color w:val="000000"/>
                <w:kern w:val="0"/>
              </w:rPr>
            </w:pPr>
            <w:r>
              <w:rPr>
                <w:rFonts w:hint="eastAsia" w:ascii="宋体" w:hAnsi="宋体"/>
                <w:color w:val="000000"/>
                <w:kern w:val="0"/>
              </w:rPr>
              <w:t>投标人独立拥有国家级实验室得3分，独立拥有省级实验室得1分，否则不得分。</w:t>
            </w:r>
          </w:p>
        </w:tc>
        <w:tc>
          <w:tcPr>
            <w:tcW w:w="1985" w:type="dxa"/>
            <w:vAlign w:val="center"/>
          </w:tcPr>
          <w:p>
            <w:pPr>
              <w:widowControl/>
              <w:jc w:val="left"/>
              <w:rPr>
                <w:rFonts w:ascii="宋体" w:hAnsi="宋体" w:cs="宋体"/>
                <w:kern w:val="0"/>
              </w:rPr>
            </w:pPr>
            <w:r>
              <w:rPr>
                <w:rFonts w:hint="eastAsia" w:ascii="宋体" w:hAnsi="宋体" w:cs="宋体"/>
                <w:kern w:val="0"/>
              </w:rPr>
              <w:t>投标人提供证明材料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1140" w:type="dxa"/>
            <w:vMerge w:val="continue"/>
            <w:vAlign w:val="center"/>
          </w:tcPr>
          <w:p>
            <w:pPr>
              <w:widowControl/>
              <w:jc w:val="left"/>
              <w:rPr>
                <w:rFonts w:ascii="宋体" w:hAnsi="宋体" w:cs="宋体"/>
                <w:kern w:val="0"/>
              </w:rPr>
            </w:pPr>
          </w:p>
        </w:tc>
        <w:tc>
          <w:tcPr>
            <w:tcW w:w="1979" w:type="dxa"/>
            <w:vAlign w:val="center"/>
          </w:tcPr>
          <w:p>
            <w:pPr>
              <w:widowControl/>
              <w:jc w:val="left"/>
              <w:rPr>
                <w:rFonts w:ascii="宋体" w:hAnsi="宋体" w:cs="宋体"/>
                <w:kern w:val="0"/>
              </w:rPr>
            </w:pPr>
            <w:r>
              <w:rPr>
                <w:rFonts w:hint="eastAsia" w:ascii="宋体" w:hAnsi="宋体" w:cs="宋体"/>
                <w:kern w:val="0"/>
              </w:rPr>
              <w:t>1.3 技术中心</w:t>
            </w:r>
            <w:r>
              <w:rPr>
                <w:rFonts w:hint="eastAsia" w:ascii="宋体" w:hAnsi="宋体" w:cs="宋体"/>
                <w:b/>
                <w:bCs/>
                <w:kern w:val="0"/>
              </w:rPr>
              <w:t>（6分）</w:t>
            </w:r>
          </w:p>
        </w:tc>
        <w:tc>
          <w:tcPr>
            <w:tcW w:w="4961" w:type="dxa"/>
            <w:vAlign w:val="center"/>
          </w:tcPr>
          <w:p>
            <w:pPr>
              <w:widowControl/>
              <w:jc w:val="left"/>
              <w:rPr>
                <w:rFonts w:ascii="宋体" w:hAnsi="宋体" w:cs="宋体"/>
                <w:color w:val="000000"/>
                <w:kern w:val="0"/>
              </w:rPr>
            </w:pPr>
            <w:r>
              <w:rPr>
                <w:rFonts w:hint="eastAsia" w:ascii="宋体" w:hAnsi="宋体" w:cs="宋体"/>
                <w:color w:val="000000"/>
                <w:kern w:val="0"/>
              </w:rPr>
              <w:t>投标人拥有国家评定的企业技术中心得6分，省级评定的技术中心得4分，市级评定的技术中心得2分，没有不得分。</w:t>
            </w:r>
          </w:p>
        </w:tc>
        <w:tc>
          <w:tcPr>
            <w:tcW w:w="1985" w:type="dxa"/>
            <w:vAlign w:val="center"/>
          </w:tcPr>
          <w:p>
            <w:pPr>
              <w:widowControl/>
              <w:jc w:val="left"/>
              <w:rPr>
                <w:rFonts w:ascii="宋体" w:hAnsi="宋体" w:cs="宋体"/>
                <w:kern w:val="0"/>
              </w:rPr>
            </w:pPr>
            <w:r>
              <w:rPr>
                <w:rFonts w:hint="eastAsia" w:ascii="宋体" w:hAnsi="宋体" w:cs="宋体"/>
                <w:kern w:val="0"/>
              </w:rPr>
              <w:t>投标人提供证明材料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trPr>
        <w:tc>
          <w:tcPr>
            <w:tcW w:w="1140" w:type="dxa"/>
            <w:vMerge w:val="continue"/>
            <w:vAlign w:val="center"/>
          </w:tcPr>
          <w:p>
            <w:pPr>
              <w:widowControl/>
              <w:jc w:val="left"/>
              <w:rPr>
                <w:rFonts w:ascii="宋体" w:hAnsi="宋体" w:cs="宋体"/>
                <w:kern w:val="0"/>
              </w:rPr>
            </w:pPr>
          </w:p>
        </w:tc>
        <w:tc>
          <w:tcPr>
            <w:tcW w:w="1979" w:type="dxa"/>
            <w:vAlign w:val="center"/>
          </w:tcPr>
          <w:p>
            <w:pPr>
              <w:widowControl/>
              <w:jc w:val="left"/>
              <w:rPr>
                <w:rFonts w:ascii="宋体" w:hAnsi="宋体" w:cs="宋体"/>
                <w:kern w:val="0"/>
              </w:rPr>
            </w:pPr>
            <w:r>
              <w:rPr>
                <w:rFonts w:hint="eastAsia" w:ascii="宋体" w:hAnsi="宋体" w:cs="宋体"/>
                <w:kern w:val="0"/>
              </w:rPr>
              <w:t xml:space="preserve">1.4科研获奖情况 </w:t>
            </w:r>
            <w:r>
              <w:rPr>
                <w:rFonts w:hint="eastAsia" w:ascii="宋体" w:hAnsi="宋体" w:cs="宋体"/>
                <w:b/>
                <w:bCs/>
                <w:kern w:val="0"/>
              </w:rPr>
              <w:t>（6分）</w:t>
            </w:r>
          </w:p>
        </w:tc>
        <w:tc>
          <w:tcPr>
            <w:tcW w:w="4961" w:type="dxa"/>
            <w:vAlign w:val="center"/>
          </w:tcPr>
          <w:p>
            <w:pPr>
              <w:widowControl/>
              <w:jc w:val="left"/>
              <w:rPr>
                <w:rFonts w:ascii="宋体" w:hAnsi="宋体" w:cs="宋体"/>
                <w:color w:val="000000"/>
                <w:kern w:val="0"/>
              </w:rPr>
            </w:pPr>
            <w:r>
              <w:rPr>
                <w:rFonts w:hint="eastAsia" w:ascii="宋体" w:hAnsi="宋体" w:cs="宋体"/>
                <w:color w:val="000000"/>
                <w:kern w:val="0"/>
              </w:rPr>
              <w:t>投标人获得国家科技进步奖的得6分，省级科技进步奖的得4分，市级科技进步奖2分，没有不得分。奖项须注明单味“中药配方颗粒”。以投标人获得奖项最高等级赋分，不累加得分。</w:t>
            </w:r>
          </w:p>
        </w:tc>
        <w:tc>
          <w:tcPr>
            <w:tcW w:w="1985" w:type="dxa"/>
            <w:vAlign w:val="center"/>
          </w:tcPr>
          <w:p>
            <w:pPr>
              <w:widowControl/>
              <w:jc w:val="left"/>
              <w:rPr>
                <w:rFonts w:ascii="宋体" w:hAnsi="宋体" w:cs="宋体"/>
                <w:kern w:val="0"/>
              </w:rPr>
            </w:pPr>
            <w:r>
              <w:rPr>
                <w:rFonts w:hint="eastAsia" w:ascii="宋体" w:hAnsi="宋体" w:cs="宋体"/>
                <w:kern w:val="0"/>
              </w:rPr>
              <w:t>投标人提供获奖证书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140" w:type="dxa"/>
            <w:vMerge w:val="continue"/>
            <w:vAlign w:val="center"/>
          </w:tcPr>
          <w:p>
            <w:pPr>
              <w:widowControl/>
              <w:jc w:val="left"/>
              <w:rPr>
                <w:rFonts w:ascii="宋体" w:hAnsi="宋体" w:cs="宋体"/>
                <w:kern w:val="0"/>
              </w:rPr>
            </w:pPr>
          </w:p>
        </w:tc>
        <w:tc>
          <w:tcPr>
            <w:tcW w:w="1979" w:type="dxa"/>
            <w:vAlign w:val="center"/>
          </w:tcPr>
          <w:p>
            <w:pPr>
              <w:widowControl/>
              <w:jc w:val="left"/>
              <w:rPr>
                <w:rFonts w:ascii="宋体" w:hAnsi="宋体" w:cs="宋体"/>
                <w:color w:val="000000"/>
                <w:kern w:val="0"/>
              </w:rPr>
            </w:pPr>
            <w:r>
              <w:rPr>
                <w:rFonts w:hint="eastAsia" w:ascii="宋体" w:hAnsi="宋体" w:cs="宋体"/>
                <w:color w:val="000000"/>
                <w:kern w:val="0"/>
              </w:rPr>
              <w:t xml:space="preserve">1.5 相关专利情况 </w:t>
            </w:r>
            <w:r>
              <w:rPr>
                <w:rFonts w:hint="eastAsia" w:ascii="宋体" w:hAnsi="宋体" w:cs="宋体"/>
                <w:b/>
                <w:bCs/>
                <w:color w:val="000000"/>
                <w:kern w:val="0"/>
              </w:rPr>
              <w:t>（6分）</w:t>
            </w:r>
          </w:p>
        </w:tc>
        <w:tc>
          <w:tcPr>
            <w:tcW w:w="4961" w:type="dxa"/>
            <w:vAlign w:val="center"/>
          </w:tcPr>
          <w:p>
            <w:pPr>
              <w:widowControl/>
              <w:jc w:val="left"/>
              <w:rPr>
                <w:rFonts w:ascii="宋体" w:hAnsi="宋体" w:cs="宋体"/>
                <w:color w:val="000000"/>
                <w:kern w:val="0"/>
              </w:rPr>
            </w:pPr>
            <w:r>
              <w:rPr>
                <w:rFonts w:hint="eastAsia" w:ascii="宋体" w:hAnsi="宋体" w:cs="宋体"/>
                <w:color w:val="000000"/>
                <w:kern w:val="0"/>
              </w:rPr>
              <w:t>拥有中药配方颗粒相关的种植、检测、制备、生产、应用等方面的专利，专利权人须为投标人所有。每取得1个专利按0.25分记，最多不超过6分，无专利不得分。</w:t>
            </w:r>
          </w:p>
        </w:tc>
        <w:tc>
          <w:tcPr>
            <w:tcW w:w="1985" w:type="dxa"/>
            <w:vAlign w:val="center"/>
          </w:tcPr>
          <w:p>
            <w:pPr>
              <w:widowControl/>
              <w:jc w:val="left"/>
              <w:rPr>
                <w:rFonts w:ascii="宋体" w:hAnsi="宋体" w:cs="宋体"/>
                <w:kern w:val="0"/>
              </w:rPr>
            </w:pPr>
            <w:r>
              <w:rPr>
                <w:rFonts w:hint="eastAsia" w:ascii="宋体" w:hAnsi="宋体" w:cs="宋体"/>
                <w:kern w:val="0"/>
              </w:rPr>
              <w:t>投标人提供证明材料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140" w:type="dxa"/>
            <w:vMerge w:val="continue"/>
            <w:vAlign w:val="center"/>
          </w:tcPr>
          <w:p>
            <w:pPr>
              <w:widowControl/>
              <w:jc w:val="left"/>
              <w:rPr>
                <w:rFonts w:ascii="宋体" w:hAnsi="宋体" w:cs="宋体"/>
                <w:kern w:val="0"/>
              </w:rPr>
            </w:pPr>
          </w:p>
        </w:tc>
        <w:tc>
          <w:tcPr>
            <w:tcW w:w="1979" w:type="dxa"/>
            <w:vAlign w:val="center"/>
          </w:tcPr>
          <w:p>
            <w:pPr>
              <w:widowControl/>
              <w:jc w:val="left"/>
              <w:rPr>
                <w:rFonts w:ascii="宋体" w:hAnsi="宋体" w:cs="宋体"/>
                <w:color w:val="000000"/>
                <w:kern w:val="0"/>
              </w:rPr>
            </w:pPr>
            <w:r>
              <w:rPr>
                <w:rFonts w:hint="eastAsia" w:ascii="宋体" w:hAnsi="宋体" w:cs="宋体"/>
                <w:color w:val="000000"/>
                <w:kern w:val="0"/>
              </w:rPr>
              <w:t xml:space="preserve">1.6 投标资料质量 </w:t>
            </w:r>
            <w:r>
              <w:rPr>
                <w:rFonts w:hint="eastAsia" w:ascii="宋体" w:hAnsi="宋体" w:cs="宋体"/>
                <w:b/>
                <w:bCs/>
                <w:color w:val="000000"/>
                <w:kern w:val="0"/>
              </w:rPr>
              <w:t>（2分）</w:t>
            </w:r>
          </w:p>
        </w:tc>
        <w:tc>
          <w:tcPr>
            <w:tcW w:w="4961" w:type="dxa"/>
            <w:vAlign w:val="center"/>
          </w:tcPr>
          <w:p>
            <w:pPr>
              <w:widowControl/>
              <w:jc w:val="left"/>
              <w:rPr>
                <w:rFonts w:ascii="宋体" w:hAnsi="宋体" w:cs="宋体"/>
                <w:color w:val="000000"/>
                <w:kern w:val="0"/>
              </w:rPr>
            </w:pPr>
            <w:r>
              <w:rPr>
                <w:rFonts w:hint="eastAsia" w:ascii="宋体" w:hAnsi="宋体" w:cs="宋体"/>
                <w:color w:val="000000"/>
                <w:kern w:val="0"/>
              </w:rPr>
              <w:t>根据标书制作的规范性、完整性（编制成册、目录、页码），文字清晰、图片清晰、应标内容描述的准确性进行评价，并按0-2分酌情赋分。</w:t>
            </w:r>
          </w:p>
        </w:tc>
        <w:tc>
          <w:tcPr>
            <w:tcW w:w="1985" w:type="dxa"/>
            <w:vAlign w:val="center"/>
          </w:tcPr>
          <w:p>
            <w:pPr>
              <w:widowControl/>
              <w:jc w:val="left"/>
              <w:rPr>
                <w:rFonts w:ascii="宋体" w:hAnsi="宋体" w:cs="宋体"/>
                <w:kern w:val="0"/>
              </w:rPr>
            </w:pPr>
            <w:r>
              <w:rPr>
                <w:rFonts w:hint="eastAsia" w:ascii="宋体" w:hAnsi="宋体" w:cs="宋体"/>
                <w:kern w:val="0"/>
              </w:rPr>
              <w:t>根据投标文件制作情况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0" w:hRule="atLeast"/>
        </w:trPr>
        <w:tc>
          <w:tcPr>
            <w:tcW w:w="1140" w:type="dxa"/>
            <w:vMerge w:val="restart"/>
            <w:vAlign w:val="center"/>
          </w:tcPr>
          <w:p>
            <w:pPr>
              <w:widowControl/>
              <w:jc w:val="center"/>
              <w:rPr>
                <w:rFonts w:ascii="宋体" w:hAnsi="宋体" w:cs="宋体"/>
                <w:kern w:val="0"/>
              </w:rPr>
            </w:pPr>
            <w:r>
              <w:rPr>
                <w:rFonts w:hint="eastAsia" w:ascii="宋体" w:hAnsi="宋体" w:cs="宋体"/>
                <w:kern w:val="0"/>
              </w:rPr>
              <w:t>2.产品质量</w:t>
            </w:r>
            <w:r>
              <w:rPr>
                <w:rFonts w:hint="eastAsia" w:ascii="宋体" w:hAnsi="宋体" w:cs="宋体"/>
                <w:b/>
                <w:bCs/>
                <w:kern w:val="0"/>
              </w:rPr>
              <w:t>（26分）</w:t>
            </w:r>
          </w:p>
        </w:tc>
        <w:tc>
          <w:tcPr>
            <w:tcW w:w="1979" w:type="dxa"/>
            <w:vAlign w:val="center"/>
          </w:tcPr>
          <w:p>
            <w:pPr>
              <w:widowControl/>
              <w:jc w:val="left"/>
              <w:rPr>
                <w:rFonts w:ascii="宋体" w:hAnsi="宋体" w:cs="宋体"/>
                <w:color w:val="000000"/>
                <w:kern w:val="0"/>
              </w:rPr>
            </w:pPr>
            <w:r>
              <w:rPr>
                <w:rFonts w:hint="eastAsia" w:ascii="宋体" w:hAnsi="宋体" w:cs="宋体"/>
                <w:color w:val="000000"/>
                <w:kern w:val="0"/>
              </w:rPr>
              <w:t>2.1 质量标准制定</w:t>
            </w:r>
            <w:r>
              <w:rPr>
                <w:rFonts w:hint="eastAsia" w:ascii="宋体" w:hAnsi="宋体" w:cs="宋体"/>
                <w:b/>
                <w:bCs/>
                <w:color w:val="000000"/>
                <w:kern w:val="0"/>
              </w:rPr>
              <w:t>（8分）</w:t>
            </w:r>
          </w:p>
        </w:tc>
        <w:tc>
          <w:tcPr>
            <w:tcW w:w="4961" w:type="dxa"/>
            <w:vAlign w:val="center"/>
          </w:tcPr>
          <w:p>
            <w:pPr>
              <w:widowControl/>
              <w:jc w:val="left"/>
              <w:rPr>
                <w:rFonts w:ascii="宋体" w:hAnsi="宋体" w:cs="宋体"/>
                <w:color w:val="000000"/>
                <w:kern w:val="0"/>
              </w:rPr>
            </w:pPr>
            <w:r>
              <w:rPr>
                <w:rFonts w:hint="eastAsia" w:ascii="宋体" w:hAnsi="宋体" w:cs="宋体"/>
                <w:color w:val="000000"/>
                <w:kern w:val="0"/>
              </w:rPr>
              <w:t>投标人参与国家级中药配方颗粒标准制定，品种数为所有投标人中最多的得8分，并以此为基准数，其余投标人得分=参与标准制定品种数/基准数*8分，得分保留2位小数。</w:t>
            </w:r>
          </w:p>
        </w:tc>
        <w:tc>
          <w:tcPr>
            <w:tcW w:w="1985" w:type="dxa"/>
            <w:vAlign w:val="center"/>
          </w:tcPr>
          <w:p>
            <w:pPr>
              <w:widowControl/>
              <w:jc w:val="left"/>
              <w:rPr>
                <w:rFonts w:ascii="宋体" w:hAnsi="宋体" w:cs="宋体"/>
                <w:kern w:val="0"/>
              </w:rPr>
            </w:pPr>
            <w:r>
              <w:rPr>
                <w:rFonts w:hint="eastAsia" w:ascii="宋体" w:hAnsi="宋体" w:cs="宋体"/>
                <w:color w:val="000000"/>
                <w:kern w:val="0"/>
                <w:sz w:val="24"/>
                <w:szCs w:val="24"/>
              </w:rPr>
              <w:t>提供国家药典委员会或药监部门出具的相关证明文件复印件。允许对涉及国家层面机密部分做模糊化处理，品种名称及最终审核意见部分要求清晰可见。具体品种以截至投标截止日国家药品监督管理局已批准颁布的中药配方颗粒国家药品标准品种信息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8" w:hRule="atLeast"/>
        </w:trPr>
        <w:tc>
          <w:tcPr>
            <w:tcW w:w="1140" w:type="dxa"/>
            <w:vMerge w:val="continue"/>
            <w:vAlign w:val="center"/>
          </w:tcPr>
          <w:p>
            <w:pPr>
              <w:jc w:val="center"/>
              <w:rPr>
                <w:rFonts w:ascii="宋体" w:hAnsi="宋体" w:cs="宋体"/>
                <w:kern w:val="0"/>
              </w:rPr>
            </w:pPr>
          </w:p>
        </w:tc>
        <w:tc>
          <w:tcPr>
            <w:tcW w:w="1979" w:type="dxa"/>
            <w:vAlign w:val="center"/>
          </w:tcPr>
          <w:p>
            <w:pPr>
              <w:widowControl/>
              <w:jc w:val="left"/>
              <w:rPr>
                <w:rFonts w:ascii="宋体" w:hAnsi="宋体" w:cs="宋体"/>
                <w:kern w:val="0"/>
              </w:rPr>
            </w:pPr>
            <w:r>
              <w:rPr>
                <w:rFonts w:hint="eastAsia" w:ascii="宋体" w:hAnsi="宋体" w:cs="宋体"/>
                <w:kern w:val="0"/>
              </w:rPr>
              <w:t>2.2 生产工艺先进性</w:t>
            </w:r>
            <w:r>
              <w:rPr>
                <w:rFonts w:hint="eastAsia" w:ascii="宋体" w:hAnsi="宋体" w:cs="宋体"/>
                <w:b/>
                <w:bCs/>
                <w:kern w:val="0"/>
              </w:rPr>
              <w:t>（2分）</w:t>
            </w:r>
          </w:p>
        </w:tc>
        <w:tc>
          <w:tcPr>
            <w:tcW w:w="4961" w:type="dxa"/>
            <w:vAlign w:val="center"/>
          </w:tcPr>
          <w:p>
            <w:pPr>
              <w:widowControl/>
              <w:jc w:val="left"/>
              <w:rPr>
                <w:rFonts w:ascii="宋体" w:hAnsi="宋体" w:cs="宋体"/>
                <w:color w:val="000000"/>
                <w:kern w:val="0"/>
              </w:rPr>
            </w:pPr>
            <w:r>
              <w:rPr>
                <w:rFonts w:hint="eastAsia" w:ascii="宋体" w:hAnsi="宋体" w:cs="宋体"/>
                <w:color w:val="000000"/>
                <w:kern w:val="0"/>
              </w:rPr>
              <w:t>根据有关生产工艺的相关材料进行评价。拥有喷雾或真空带氏干燥技术等主流工艺并能结合药材的自身理化性质采用适宜干燥技术的，按0-2分酌情赋分。</w:t>
            </w:r>
          </w:p>
        </w:tc>
        <w:tc>
          <w:tcPr>
            <w:tcW w:w="1985" w:type="dxa"/>
            <w:vAlign w:val="center"/>
          </w:tcPr>
          <w:p>
            <w:pPr>
              <w:widowControl/>
              <w:jc w:val="left"/>
              <w:rPr>
                <w:rFonts w:ascii="宋体" w:hAnsi="宋体" w:cs="宋体"/>
                <w:kern w:val="0"/>
              </w:rPr>
            </w:pPr>
            <w:r>
              <w:rPr>
                <w:rFonts w:hint="eastAsia" w:ascii="宋体" w:hAnsi="宋体" w:cs="宋体"/>
                <w:kern w:val="0"/>
              </w:rPr>
              <w:t>投标人提供图片结合文字说明形式的证明材料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trPr>
        <w:tc>
          <w:tcPr>
            <w:tcW w:w="1140" w:type="dxa"/>
            <w:vMerge w:val="continue"/>
            <w:vAlign w:val="center"/>
          </w:tcPr>
          <w:p>
            <w:pPr>
              <w:jc w:val="center"/>
              <w:rPr>
                <w:rFonts w:ascii="宋体" w:hAnsi="宋体" w:cs="宋体"/>
                <w:kern w:val="0"/>
              </w:rPr>
            </w:pPr>
          </w:p>
        </w:tc>
        <w:tc>
          <w:tcPr>
            <w:tcW w:w="1979" w:type="dxa"/>
            <w:vAlign w:val="center"/>
          </w:tcPr>
          <w:p>
            <w:pPr>
              <w:widowControl/>
              <w:jc w:val="left"/>
              <w:rPr>
                <w:rFonts w:ascii="宋体" w:hAnsi="宋体" w:cs="宋体"/>
                <w:color w:val="000000"/>
                <w:kern w:val="0"/>
              </w:rPr>
            </w:pPr>
            <w:r>
              <w:rPr>
                <w:rFonts w:hint="eastAsia" w:ascii="宋体" w:hAnsi="宋体" w:cs="宋体"/>
                <w:color w:val="000000"/>
                <w:kern w:val="0"/>
              </w:rPr>
              <w:t xml:space="preserve">2.3 经营许可范围 </w:t>
            </w:r>
            <w:r>
              <w:rPr>
                <w:rFonts w:hint="eastAsia" w:ascii="宋体" w:hAnsi="宋体" w:cs="宋体"/>
                <w:b/>
                <w:bCs/>
                <w:color w:val="000000"/>
                <w:kern w:val="0"/>
              </w:rPr>
              <w:t>（2分）</w:t>
            </w:r>
          </w:p>
        </w:tc>
        <w:tc>
          <w:tcPr>
            <w:tcW w:w="4961" w:type="dxa"/>
            <w:vAlign w:val="center"/>
          </w:tcPr>
          <w:p>
            <w:pPr>
              <w:widowControl/>
              <w:jc w:val="left"/>
              <w:rPr>
                <w:rFonts w:ascii="宋体" w:hAnsi="宋体" w:cs="宋体"/>
                <w:color w:val="000000"/>
                <w:kern w:val="0"/>
              </w:rPr>
            </w:pPr>
            <w:r>
              <w:rPr>
                <w:rFonts w:hint="eastAsia" w:ascii="宋体" w:hAnsi="宋体" w:cs="宋体"/>
                <w:color w:val="000000"/>
                <w:kern w:val="0"/>
              </w:rPr>
              <w:t>有国家主管部门批准的野生动物、毒麻类别品种得2分，每少一类扣1分。</w:t>
            </w:r>
          </w:p>
        </w:tc>
        <w:tc>
          <w:tcPr>
            <w:tcW w:w="1985" w:type="dxa"/>
            <w:vAlign w:val="center"/>
          </w:tcPr>
          <w:p>
            <w:pPr>
              <w:widowControl/>
              <w:jc w:val="left"/>
              <w:rPr>
                <w:rFonts w:ascii="宋体" w:hAnsi="宋体" w:cs="宋体"/>
                <w:color w:val="000000"/>
                <w:kern w:val="0"/>
              </w:rPr>
            </w:pPr>
            <w:r>
              <w:rPr>
                <w:rFonts w:hint="eastAsia" w:ascii="宋体" w:hAnsi="宋体" w:cs="宋体"/>
                <w:color w:val="000000"/>
                <w:kern w:val="0"/>
              </w:rPr>
              <w:t>投标人提供野生动物及毒麻性类别品种的经营利用许可证或批文。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1140" w:type="dxa"/>
            <w:vMerge w:val="continue"/>
            <w:vAlign w:val="center"/>
          </w:tcPr>
          <w:p>
            <w:pPr>
              <w:jc w:val="center"/>
              <w:rPr>
                <w:rFonts w:ascii="宋体" w:hAnsi="宋体" w:cs="宋体"/>
                <w:kern w:val="0"/>
              </w:rPr>
            </w:pPr>
          </w:p>
        </w:tc>
        <w:tc>
          <w:tcPr>
            <w:tcW w:w="1979" w:type="dxa"/>
            <w:vAlign w:val="center"/>
          </w:tcPr>
          <w:p>
            <w:pPr>
              <w:widowControl/>
              <w:jc w:val="left"/>
              <w:rPr>
                <w:rFonts w:ascii="宋体" w:hAnsi="宋体" w:cs="宋体"/>
                <w:color w:val="000000"/>
                <w:kern w:val="0"/>
              </w:rPr>
            </w:pPr>
            <w:r>
              <w:rPr>
                <w:rFonts w:hint="eastAsia" w:ascii="宋体" w:hAnsi="宋体" w:cs="宋体"/>
                <w:color w:val="000000"/>
                <w:kern w:val="0"/>
              </w:rPr>
              <w:t xml:space="preserve">2.4质量检测水平 </w:t>
            </w:r>
            <w:r>
              <w:rPr>
                <w:rFonts w:hint="eastAsia" w:ascii="宋体" w:hAnsi="宋体" w:cs="宋体"/>
                <w:b/>
                <w:bCs/>
                <w:color w:val="000000"/>
                <w:kern w:val="0"/>
              </w:rPr>
              <w:t>（4分）</w:t>
            </w:r>
          </w:p>
        </w:tc>
        <w:tc>
          <w:tcPr>
            <w:tcW w:w="4961" w:type="dxa"/>
            <w:vAlign w:val="center"/>
          </w:tcPr>
          <w:p>
            <w:pPr>
              <w:widowControl/>
              <w:jc w:val="left"/>
              <w:rPr>
                <w:rFonts w:ascii="宋体" w:hAnsi="宋体" w:cs="宋体"/>
                <w:color w:val="000000"/>
                <w:kern w:val="0"/>
              </w:rPr>
            </w:pPr>
            <w:r>
              <w:rPr>
                <w:rFonts w:hint="eastAsia" w:ascii="宋体" w:hAnsi="宋体" w:cs="宋体"/>
                <w:color w:val="000000"/>
                <w:kern w:val="0"/>
              </w:rPr>
              <w:t>检验项目包含二氧化硫、黄曲霉素、重金属限度、农药残留得4分，少一类检测扣1分，扣完为止。项目委托第三方检测的视为投标人不具备该类项目检测能力。</w:t>
            </w:r>
          </w:p>
        </w:tc>
        <w:tc>
          <w:tcPr>
            <w:tcW w:w="1985" w:type="dxa"/>
            <w:vAlign w:val="center"/>
          </w:tcPr>
          <w:p>
            <w:pPr>
              <w:widowControl/>
              <w:jc w:val="left"/>
              <w:rPr>
                <w:rFonts w:ascii="宋体" w:hAnsi="宋体" w:cs="宋体"/>
                <w:color w:val="000000"/>
                <w:kern w:val="0"/>
              </w:rPr>
            </w:pPr>
            <w:r>
              <w:rPr>
                <w:rFonts w:hint="eastAsia" w:ascii="宋体" w:hAnsi="宋体" w:cs="宋体"/>
                <w:color w:val="000000"/>
                <w:kern w:val="0"/>
              </w:rPr>
              <w:t>提供质检报告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1140" w:type="dxa"/>
            <w:vMerge w:val="continue"/>
            <w:vAlign w:val="center"/>
          </w:tcPr>
          <w:p>
            <w:pPr>
              <w:jc w:val="center"/>
              <w:rPr>
                <w:rFonts w:ascii="宋体" w:hAnsi="宋体" w:cs="宋体"/>
                <w:kern w:val="0"/>
              </w:rPr>
            </w:pPr>
          </w:p>
        </w:tc>
        <w:tc>
          <w:tcPr>
            <w:tcW w:w="1979" w:type="dxa"/>
            <w:vMerge w:val="restart"/>
            <w:vAlign w:val="center"/>
          </w:tcPr>
          <w:p>
            <w:pPr>
              <w:widowControl/>
              <w:jc w:val="left"/>
              <w:rPr>
                <w:rFonts w:ascii="宋体" w:hAnsi="宋体" w:cs="宋体"/>
                <w:kern w:val="0"/>
              </w:rPr>
            </w:pPr>
          </w:p>
          <w:p>
            <w:pPr>
              <w:widowControl/>
              <w:jc w:val="left"/>
              <w:rPr>
                <w:rFonts w:ascii="宋体" w:hAnsi="宋体" w:cs="宋体"/>
                <w:kern w:val="0"/>
              </w:rPr>
            </w:pPr>
            <w:r>
              <w:rPr>
                <w:rFonts w:hint="eastAsia" w:ascii="宋体" w:hAnsi="宋体" w:cs="宋体"/>
                <w:kern w:val="0"/>
              </w:rPr>
              <w:t xml:space="preserve">2.5 药材来源及样品质量 </w:t>
            </w:r>
            <w:r>
              <w:rPr>
                <w:rFonts w:hint="eastAsia" w:ascii="宋体" w:hAnsi="宋体" w:cs="宋体"/>
                <w:b/>
                <w:bCs/>
                <w:kern w:val="0"/>
              </w:rPr>
              <w:t>（8分）</w:t>
            </w:r>
          </w:p>
          <w:p>
            <w:pPr>
              <w:widowControl/>
              <w:jc w:val="left"/>
              <w:rPr>
                <w:rFonts w:ascii="宋体" w:hAnsi="宋体" w:cs="宋体"/>
                <w:kern w:val="0"/>
              </w:rPr>
            </w:pPr>
          </w:p>
          <w:p>
            <w:pPr>
              <w:jc w:val="left"/>
              <w:rPr>
                <w:rFonts w:ascii="宋体" w:hAnsi="宋体" w:cs="宋体"/>
                <w:kern w:val="0"/>
              </w:rPr>
            </w:pPr>
          </w:p>
        </w:tc>
        <w:tc>
          <w:tcPr>
            <w:tcW w:w="4961" w:type="dxa"/>
            <w:vAlign w:val="center"/>
          </w:tcPr>
          <w:p>
            <w:pPr>
              <w:widowControl/>
              <w:jc w:val="left"/>
              <w:rPr>
                <w:rFonts w:ascii="宋体" w:hAnsi="宋体" w:cs="宋体"/>
                <w:color w:val="000000"/>
                <w:kern w:val="0"/>
              </w:rPr>
            </w:pPr>
            <w:r>
              <w:rPr>
                <w:rFonts w:hint="eastAsia" w:ascii="宋体" w:hAnsi="宋体" w:cs="宋体"/>
                <w:color w:val="000000"/>
                <w:kern w:val="0"/>
              </w:rPr>
              <w:t>投标人拥有共建或自建的药材种植基地30个及以上得3分，10-29个得2分，1-9个得1分,无基地不得分。</w:t>
            </w:r>
          </w:p>
        </w:tc>
        <w:tc>
          <w:tcPr>
            <w:tcW w:w="1985" w:type="dxa"/>
            <w:vAlign w:val="center"/>
          </w:tcPr>
          <w:p>
            <w:pPr>
              <w:widowControl/>
              <w:jc w:val="left"/>
              <w:rPr>
                <w:rFonts w:ascii="宋体" w:hAnsi="宋体" w:cs="宋体"/>
                <w:kern w:val="0"/>
              </w:rPr>
            </w:pPr>
            <w:r>
              <w:rPr>
                <w:rFonts w:hint="eastAsia" w:ascii="宋体" w:hAnsi="宋体" w:cs="宋体"/>
                <w:kern w:val="0"/>
              </w:rPr>
              <w:t>投标人提供共建或自建的种植基地清单，并提供各基地协议等证明材料。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trPr>
        <w:tc>
          <w:tcPr>
            <w:tcW w:w="1140" w:type="dxa"/>
            <w:vMerge w:val="continue"/>
            <w:vAlign w:val="center"/>
          </w:tcPr>
          <w:p>
            <w:pPr>
              <w:jc w:val="center"/>
              <w:rPr>
                <w:rFonts w:ascii="宋体" w:hAnsi="宋体" w:cs="宋体"/>
                <w:kern w:val="0"/>
              </w:rPr>
            </w:pPr>
          </w:p>
        </w:tc>
        <w:tc>
          <w:tcPr>
            <w:tcW w:w="1979" w:type="dxa"/>
            <w:vMerge w:val="continue"/>
            <w:vAlign w:val="center"/>
          </w:tcPr>
          <w:p>
            <w:pPr>
              <w:jc w:val="left"/>
              <w:rPr>
                <w:rFonts w:ascii="宋体" w:hAnsi="宋体" w:cs="宋体"/>
                <w:kern w:val="0"/>
              </w:rPr>
            </w:pPr>
          </w:p>
        </w:tc>
        <w:tc>
          <w:tcPr>
            <w:tcW w:w="4961" w:type="dxa"/>
            <w:vAlign w:val="center"/>
          </w:tcPr>
          <w:p>
            <w:pPr>
              <w:widowControl/>
              <w:jc w:val="left"/>
              <w:rPr>
                <w:rFonts w:ascii="宋体" w:hAnsi="宋体" w:cs="宋体"/>
                <w:color w:val="000000"/>
                <w:kern w:val="0"/>
              </w:rPr>
            </w:pPr>
            <w:r>
              <w:rPr>
                <w:rFonts w:hint="eastAsia" w:ascii="宋体" w:hAnsi="宋体" w:cs="宋体"/>
                <w:color w:val="000000"/>
                <w:kern w:val="0"/>
              </w:rPr>
              <w:t>评标委员会从“溶解度”、“色泽”、“气味”等方面通过望、闻、尝等方式综合评价，每味按0-1分酌情赋分，最高得5分。投标人按招标文件要求递交以下10个颗粒品种样品（醋龟甲、姜黄、金银花、菊花、黄芪、当归、砂仁、党参、甘草、北柴胡）。</w:t>
            </w:r>
          </w:p>
        </w:tc>
        <w:tc>
          <w:tcPr>
            <w:tcW w:w="1985" w:type="dxa"/>
            <w:vAlign w:val="center"/>
          </w:tcPr>
          <w:p>
            <w:pPr>
              <w:widowControl/>
              <w:jc w:val="left"/>
              <w:rPr>
                <w:rFonts w:ascii="宋体" w:hAnsi="宋体" w:cs="宋体"/>
                <w:kern w:val="0"/>
              </w:rPr>
            </w:pPr>
            <w:r>
              <w:rPr>
                <w:rFonts w:hint="eastAsia" w:ascii="宋体" w:hAnsi="宋体" w:cs="宋体"/>
                <w:kern w:val="0"/>
              </w:rPr>
              <w:t>由监察人员从10个颗粒品种中随机选定5个品种样品，做成无标识双盲样本供评委评价。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2" w:hRule="atLeast"/>
        </w:trPr>
        <w:tc>
          <w:tcPr>
            <w:tcW w:w="1140" w:type="dxa"/>
            <w:vMerge w:val="continue"/>
            <w:vAlign w:val="center"/>
          </w:tcPr>
          <w:p>
            <w:pPr>
              <w:jc w:val="center"/>
              <w:rPr>
                <w:rFonts w:ascii="宋体" w:hAnsi="宋体" w:cs="宋体"/>
                <w:kern w:val="0"/>
              </w:rPr>
            </w:pPr>
          </w:p>
        </w:tc>
        <w:tc>
          <w:tcPr>
            <w:tcW w:w="1979" w:type="dxa"/>
            <w:vAlign w:val="center"/>
          </w:tcPr>
          <w:p>
            <w:pPr>
              <w:widowControl/>
              <w:jc w:val="left"/>
              <w:rPr>
                <w:rFonts w:ascii="宋体" w:hAnsi="宋体" w:cs="宋体"/>
                <w:kern w:val="0"/>
              </w:rPr>
            </w:pPr>
          </w:p>
          <w:p>
            <w:pPr>
              <w:jc w:val="left"/>
              <w:rPr>
                <w:rFonts w:ascii="宋体" w:hAnsi="宋体" w:cs="宋体"/>
                <w:kern w:val="0"/>
              </w:rPr>
            </w:pPr>
            <w:r>
              <w:rPr>
                <w:rFonts w:hint="eastAsia" w:ascii="宋体" w:hAnsi="宋体" w:cs="宋体"/>
                <w:kern w:val="0"/>
              </w:rPr>
              <w:t xml:space="preserve">2.6质量效期承诺 </w:t>
            </w:r>
            <w:r>
              <w:rPr>
                <w:rFonts w:hint="eastAsia" w:ascii="宋体" w:hAnsi="宋体" w:cs="宋体"/>
                <w:b/>
                <w:bCs/>
                <w:kern w:val="0"/>
              </w:rPr>
              <w:t>（2分）</w:t>
            </w:r>
          </w:p>
        </w:tc>
        <w:tc>
          <w:tcPr>
            <w:tcW w:w="4961" w:type="dxa"/>
            <w:vAlign w:val="center"/>
          </w:tcPr>
          <w:p>
            <w:pPr>
              <w:widowControl/>
              <w:jc w:val="left"/>
              <w:rPr>
                <w:rFonts w:ascii="宋体" w:hAnsi="宋体" w:cs="宋体"/>
                <w:color w:val="000000"/>
                <w:kern w:val="0"/>
              </w:rPr>
            </w:pPr>
            <w:r>
              <w:rPr>
                <w:rFonts w:hint="eastAsia" w:ascii="宋体" w:hAnsi="宋体" w:cs="宋体"/>
                <w:color w:val="000000"/>
                <w:kern w:val="0"/>
              </w:rPr>
              <w:t>承诺保证所供药品的入库有效期不少于</w:t>
            </w:r>
            <w:r>
              <w:rPr>
                <w:rFonts w:hint="eastAsia" w:ascii="宋体" w:hAnsi="宋体" w:cs="宋体"/>
                <w:b/>
                <w:bCs/>
                <w:color w:val="000000"/>
                <w:kern w:val="0"/>
              </w:rPr>
              <w:t>1</w:t>
            </w:r>
            <w:r>
              <w:rPr>
                <w:rFonts w:hint="eastAsia" w:ascii="宋体" w:hAnsi="宋体" w:cs="宋体"/>
                <w:color w:val="000000"/>
                <w:kern w:val="0"/>
              </w:rPr>
              <w:t>年得2分（特殊品种除外），否则不得分。</w:t>
            </w:r>
          </w:p>
        </w:tc>
        <w:tc>
          <w:tcPr>
            <w:tcW w:w="1985" w:type="dxa"/>
            <w:vAlign w:val="center"/>
          </w:tcPr>
          <w:p>
            <w:pPr>
              <w:widowControl/>
              <w:jc w:val="left"/>
              <w:rPr>
                <w:rFonts w:ascii="宋体" w:hAnsi="宋体" w:cs="宋体"/>
                <w:kern w:val="0"/>
              </w:rPr>
            </w:pPr>
            <w:r>
              <w:rPr>
                <w:rFonts w:hint="eastAsia" w:ascii="宋体" w:hAnsi="宋体" w:cs="宋体"/>
                <w:kern w:val="0"/>
              </w:rPr>
              <w:t>投标人提供承诺书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3" w:hRule="atLeast"/>
        </w:trPr>
        <w:tc>
          <w:tcPr>
            <w:tcW w:w="1140" w:type="dxa"/>
            <w:vMerge w:val="restart"/>
            <w:vAlign w:val="center"/>
          </w:tcPr>
          <w:p>
            <w:pPr>
              <w:jc w:val="left"/>
              <w:rPr>
                <w:rFonts w:ascii="宋体" w:hAnsi="宋体" w:cs="宋体"/>
                <w:b/>
                <w:bCs/>
                <w:kern w:val="0"/>
              </w:rPr>
            </w:pPr>
            <w:r>
              <w:rPr>
                <w:rFonts w:hint="eastAsia" w:ascii="宋体" w:hAnsi="宋体" w:cs="宋体"/>
                <w:kern w:val="0"/>
              </w:rPr>
              <w:t>3.配送服务</w:t>
            </w:r>
            <w:r>
              <w:rPr>
                <w:rFonts w:hint="eastAsia" w:ascii="宋体" w:hAnsi="宋体" w:cs="宋体"/>
                <w:b/>
                <w:bCs/>
                <w:kern w:val="0"/>
              </w:rPr>
              <w:t>（16</w:t>
            </w:r>
          </w:p>
          <w:p>
            <w:pPr>
              <w:jc w:val="left"/>
              <w:rPr>
                <w:rFonts w:ascii="宋体" w:hAnsi="宋体" w:cs="宋体"/>
                <w:kern w:val="0"/>
              </w:rPr>
            </w:pPr>
            <w:r>
              <w:rPr>
                <w:rFonts w:hint="eastAsia" w:ascii="宋体" w:hAnsi="宋体" w:cs="宋体"/>
                <w:b/>
                <w:bCs/>
                <w:kern w:val="0"/>
              </w:rPr>
              <w:t>分）</w:t>
            </w:r>
          </w:p>
        </w:tc>
        <w:tc>
          <w:tcPr>
            <w:tcW w:w="1979" w:type="dxa"/>
            <w:vAlign w:val="center"/>
          </w:tcPr>
          <w:p>
            <w:pPr>
              <w:widowControl/>
              <w:jc w:val="left"/>
              <w:rPr>
                <w:rFonts w:ascii="宋体" w:hAnsi="宋体" w:cs="宋体"/>
                <w:kern w:val="0"/>
              </w:rPr>
            </w:pPr>
            <w:r>
              <w:rPr>
                <w:rFonts w:hint="eastAsia" w:ascii="宋体" w:hAnsi="宋体" w:cs="宋体"/>
                <w:kern w:val="0"/>
              </w:rPr>
              <w:t xml:space="preserve">3.1颗粒配方机组 </w:t>
            </w:r>
            <w:r>
              <w:rPr>
                <w:rFonts w:hint="eastAsia" w:ascii="宋体" w:hAnsi="宋体" w:cs="宋体"/>
                <w:b/>
                <w:bCs/>
                <w:kern w:val="0"/>
              </w:rPr>
              <w:t>（2分）</w:t>
            </w:r>
          </w:p>
        </w:tc>
        <w:tc>
          <w:tcPr>
            <w:tcW w:w="4961"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保证自合同签订起30日内完成设备安装、运行、维护的全过程。提供HIS接口相关技术与支持及智能中药房等信息化建设的得1分，否则不得分；有保障设备正常运行的措施并提供及时的免费维护维修（响应时间在3小时内并包括零配件更换）及保证耗材正常需求的得1分，否则不得分。</w:t>
            </w:r>
          </w:p>
        </w:tc>
        <w:tc>
          <w:tcPr>
            <w:tcW w:w="1985" w:type="dxa"/>
            <w:vAlign w:val="center"/>
          </w:tcPr>
          <w:p>
            <w:pPr>
              <w:widowControl/>
              <w:jc w:val="left"/>
              <w:rPr>
                <w:rFonts w:ascii="宋体" w:hAnsi="宋体" w:cs="宋体"/>
                <w:kern w:val="0"/>
              </w:rPr>
            </w:pPr>
            <w:r>
              <w:rPr>
                <w:rFonts w:hint="eastAsia" w:ascii="宋体" w:hAnsi="宋体" w:cs="宋体"/>
                <w:kern w:val="0"/>
              </w:rPr>
              <w:t>投标人提供承诺书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trPr>
        <w:tc>
          <w:tcPr>
            <w:tcW w:w="1140" w:type="dxa"/>
            <w:vMerge w:val="continue"/>
            <w:vAlign w:val="center"/>
          </w:tcPr>
          <w:p>
            <w:pPr>
              <w:jc w:val="left"/>
              <w:rPr>
                <w:rFonts w:ascii="宋体" w:hAnsi="宋体" w:cs="宋体"/>
                <w:kern w:val="0"/>
              </w:rPr>
            </w:pPr>
          </w:p>
        </w:tc>
        <w:tc>
          <w:tcPr>
            <w:tcW w:w="1979" w:type="dxa"/>
            <w:vAlign w:val="center"/>
          </w:tcPr>
          <w:p>
            <w:pPr>
              <w:widowControl/>
              <w:jc w:val="left"/>
              <w:rPr>
                <w:rFonts w:ascii="宋体" w:hAnsi="宋体" w:cs="宋体"/>
                <w:b/>
                <w:kern w:val="0"/>
              </w:rPr>
            </w:pPr>
            <w:r>
              <w:rPr>
                <w:rFonts w:hint="eastAsia" w:ascii="宋体" w:hAnsi="宋体" w:cs="宋体"/>
                <w:kern w:val="0"/>
              </w:rPr>
              <w:t>3.2用户数量</w:t>
            </w:r>
            <w:r>
              <w:rPr>
                <w:rFonts w:hint="eastAsia" w:ascii="宋体" w:hAnsi="宋体" w:cs="宋体"/>
                <w:b/>
                <w:kern w:val="0"/>
              </w:rPr>
              <w:t>(8分)</w:t>
            </w:r>
          </w:p>
          <w:p>
            <w:pPr>
              <w:widowControl/>
              <w:jc w:val="left"/>
              <w:rPr>
                <w:rFonts w:ascii="宋体" w:hAnsi="宋体" w:cs="宋体"/>
                <w:kern w:val="0"/>
              </w:rPr>
            </w:pPr>
          </w:p>
        </w:tc>
        <w:tc>
          <w:tcPr>
            <w:tcW w:w="4961" w:type="dxa"/>
            <w:vAlign w:val="center"/>
          </w:tcPr>
          <w:p>
            <w:pPr>
              <w:widowControl/>
              <w:jc w:val="left"/>
              <w:rPr>
                <w:rFonts w:ascii="宋体" w:hAnsi="宋体" w:cs="宋体"/>
                <w:color w:val="000000"/>
                <w:kern w:val="0"/>
              </w:rPr>
            </w:pPr>
            <w:r>
              <w:rPr>
                <w:rFonts w:hint="eastAsia" w:ascii="宋体" w:hAnsi="宋体" w:cs="宋体"/>
                <w:color w:val="000000"/>
                <w:kern w:val="0"/>
              </w:rPr>
              <w:t>根据投标人配方颗粒在浙江省内三级医疗机构用户数量进行打分，每家0.5分，最高8分。</w:t>
            </w:r>
          </w:p>
        </w:tc>
        <w:tc>
          <w:tcPr>
            <w:tcW w:w="1985" w:type="dxa"/>
            <w:vAlign w:val="center"/>
          </w:tcPr>
          <w:p>
            <w:pPr>
              <w:widowControl/>
              <w:jc w:val="left"/>
              <w:rPr>
                <w:rFonts w:ascii="宋体" w:hAnsi="宋体" w:cs="宋体"/>
                <w:kern w:val="0"/>
              </w:rPr>
            </w:pPr>
            <w:r>
              <w:t>递交截至投标截止日期有效的</w:t>
            </w:r>
            <w:r>
              <w:rPr>
                <w:rFonts w:hint="eastAsia" w:ascii="宋体" w:hAnsi="宋体" w:cs="宋体"/>
                <w:kern w:val="0"/>
              </w:rPr>
              <w:t>购销合同或协议，及2020年至投标截止日在浙江省内各医院销售的3个月发票复印件（每月各1张），并附上合同/协议医院用户清单以及对应医院等级证明材料（卫健委官网截图也可）。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trPr>
        <w:tc>
          <w:tcPr>
            <w:tcW w:w="1140" w:type="dxa"/>
            <w:vMerge w:val="continue"/>
            <w:vAlign w:val="center"/>
          </w:tcPr>
          <w:p>
            <w:pPr>
              <w:jc w:val="left"/>
              <w:rPr>
                <w:rFonts w:ascii="宋体" w:hAnsi="宋体" w:cs="宋体"/>
                <w:kern w:val="0"/>
              </w:rPr>
            </w:pPr>
          </w:p>
        </w:tc>
        <w:tc>
          <w:tcPr>
            <w:tcW w:w="1979" w:type="dxa"/>
            <w:vAlign w:val="center"/>
          </w:tcPr>
          <w:p>
            <w:pPr>
              <w:widowControl/>
              <w:jc w:val="left"/>
              <w:rPr>
                <w:rFonts w:ascii="宋体" w:hAnsi="宋体" w:cs="宋体"/>
                <w:kern w:val="0"/>
              </w:rPr>
            </w:pPr>
          </w:p>
          <w:p>
            <w:pPr>
              <w:widowControl/>
              <w:jc w:val="left"/>
              <w:rPr>
                <w:rFonts w:ascii="宋体" w:hAnsi="宋体" w:cs="宋体"/>
                <w:kern w:val="0"/>
              </w:rPr>
            </w:pPr>
            <w:r>
              <w:rPr>
                <w:rFonts w:hint="eastAsia" w:ascii="宋体" w:hAnsi="宋体" w:cs="宋体"/>
                <w:kern w:val="0"/>
              </w:rPr>
              <w:t xml:space="preserve">3.3 配送速度承诺 </w:t>
            </w:r>
            <w:r>
              <w:rPr>
                <w:rFonts w:hint="eastAsia" w:ascii="宋体" w:hAnsi="宋体" w:cs="宋体"/>
                <w:b/>
                <w:bCs/>
                <w:kern w:val="0"/>
              </w:rPr>
              <w:t>（2分）</w:t>
            </w:r>
          </w:p>
          <w:p>
            <w:pPr>
              <w:widowControl/>
              <w:jc w:val="left"/>
              <w:rPr>
                <w:rFonts w:ascii="宋体" w:hAnsi="宋体" w:cs="宋体"/>
                <w:kern w:val="0"/>
              </w:rPr>
            </w:pPr>
          </w:p>
        </w:tc>
        <w:tc>
          <w:tcPr>
            <w:tcW w:w="4961" w:type="dxa"/>
            <w:vAlign w:val="center"/>
          </w:tcPr>
          <w:p>
            <w:pPr>
              <w:widowControl/>
              <w:jc w:val="left"/>
              <w:rPr>
                <w:rFonts w:ascii="宋体" w:hAnsi="宋体" w:cs="宋体"/>
                <w:color w:val="000000"/>
                <w:kern w:val="0"/>
              </w:rPr>
            </w:pPr>
            <w:r>
              <w:rPr>
                <w:rFonts w:hint="eastAsia" w:ascii="宋体" w:hAnsi="宋体" w:cs="宋体"/>
                <w:color w:val="000000"/>
                <w:kern w:val="0"/>
              </w:rPr>
              <w:t>满足在48小时内配送到位，紧急用药需要时在4小时内送达并承诺延时处罚的得2分；否则不得分。</w:t>
            </w:r>
          </w:p>
        </w:tc>
        <w:tc>
          <w:tcPr>
            <w:tcW w:w="1985" w:type="dxa"/>
            <w:vAlign w:val="center"/>
          </w:tcPr>
          <w:p>
            <w:pPr>
              <w:widowControl/>
              <w:jc w:val="left"/>
              <w:rPr>
                <w:rFonts w:ascii="宋体" w:hAnsi="宋体" w:cs="宋体"/>
                <w:kern w:val="0"/>
              </w:rPr>
            </w:pPr>
            <w:r>
              <w:rPr>
                <w:rFonts w:hint="eastAsia" w:ascii="宋体" w:hAnsi="宋体" w:cs="宋体"/>
                <w:kern w:val="0"/>
              </w:rPr>
              <w:t>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1140" w:type="dxa"/>
            <w:vMerge w:val="continue"/>
            <w:shd w:val="clear" w:color="auto" w:fill="auto"/>
            <w:vAlign w:val="center"/>
          </w:tcPr>
          <w:p>
            <w:pPr>
              <w:widowControl/>
              <w:jc w:val="left"/>
              <w:rPr>
                <w:rFonts w:ascii="宋体" w:hAnsi="宋体" w:cs="宋体"/>
                <w:kern w:val="0"/>
              </w:rPr>
            </w:pPr>
          </w:p>
        </w:tc>
        <w:tc>
          <w:tcPr>
            <w:tcW w:w="1979" w:type="dxa"/>
            <w:vAlign w:val="center"/>
          </w:tcPr>
          <w:p>
            <w:pPr>
              <w:widowControl/>
              <w:jc w:val="left"/>
              <w:rPr>
                <w:rFonts w:ascii="宋体" w:hAnsi="宋体" w:cs="宋体"/>
                <w:kern w:val="0"/>
              </w:rPr>
            </w:pPr>
            <w:r>
              <w:rPr>
                <w:rFonts w:hint="eastAsia" w:ascii="宋体" w:hAnsi="宋体" w:cs="宋体"/>
                <w:kern w:val="0"/>
              </w:rPr>
              <w:t>3.4退换货服务（2分）</w:t>
            </w:r>
          </w:p>
        </w:tc>
        <w:tc>
          <w:tcPr>
            <w:tcW w:w="4961" w:type="dxa"/>
            <w:vAlign w:val="center"/>
          </w:tcPr>
          <w:p>
            <w:pPr>
              <w:widowControl/>
              <w:jc w:val="left"/>
              <w:rPr>
                <w:rFonts w:ascii="宋体" w:hAnsi="宋体" w:cs="宋体"/>
                <w:color w:val="000000"/>
                <w:kern w:val="0"/>
              </w:rPr>
            </w:pPr>
            <w:r>
              <w:rPr>
                <w:rFonts w:hint="eastAsia" w:ascii="宋体" w:hAnsi="宋体" w:cs="宋体"/>
                <w:color w:val="000000"/>
                <w:kern w:val="0"/>
              </w:rPr>
              <w:t>承诺无条件退换货的得2分，否则不得分。</w:t>
            </w:r>
          </w:p>
        </w:tc>
        <w:tc>
          <w:tcPr>
            <w:tcW w:w="1985" w:type="dxa"/>
            <w:vAlign w:val="center"/>
          </w:tcPr>
          <w:p>
            <w:pPr>
              <w:widowControl/>
              <w:jc w:val="left"/>
              <w:rPr>
                <w:rFonts w:ascii="宋体" w:hAnsi="宋体" w:cs="宋体"/>
                <w:kern w:val="0"/>
              </w:rPr>
            </w:pPr>
            <w:r>
              <w:rPr>
                <w:rFonts w:hint="eastAsia" w:ascii="宋体" w:hAnsi="宋体" w:cs="宋体"/>
                <w:kern w:val="0"/>
              </w:rPr>
              <w:t>投标人提供承诺书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1140" w:type="dxa"/>
            <w:vMerge w:val="continue"/>
            <w:shd w:val="clear" w:color="auto" w:fill="auto"/>
            <w:vAlign w:val="center"/>
          </w:tcPr>
          <w:p>
            <w:pPr>
              <w:widowControl/>
              <w:jc w:val="left"/>
              <w:rPr>
                <w:rFonts w:ascii="宋体" w:hAnsi="宋体" w:cs="宋体"/>
                <w:kern w:val="0"/>
              </w:rPr>
            </w:pPr>
          </w:p>
        </w:tc>
        <w:tc>
          <w:tcPr>
            <w:tcW w:w="1979" w:type="dxa"/>
            <w:vAlign w:val="center"/>
          </w:tcPr>
          <w:p>
            <w:pPr>
              <w:widowControl/>
              <w:jc w:val="left"/>
              <w:rPr>
                <w:rFonts w:ascii="宋体" w:hAnsi="宋体" w:cs="宋体"/>
                <w:kern w:val="0"/>
              </w:rPr>
            </w:pPr>
            <w:r>
              <w:rPr>
                <w:rFonts w:hint="eastAsia" w:ascii="宋体" w:hAnsi="宋体" w:cs="宋体"/>
                <w:kern w:val="0"/>
              </w:rPr>
              <w:t>3.5 投诉响应及处理</w:t>
            </w:r>
            <w:r>
              <w:rPr>
                <w:rFonts w:hint="eastAsia" w:ascii="宋体" w:hAnsi="宋体" w:cs="宋体"/>
                <w:b/>
                <w:bCs/>
                <w:kern w:val="0"/>
              </w:rPr>
              <w:t>（2分）</w:t>
            </w:r>
          </w:p>
        </w:tc>
        <w:tc>
          <w:tcPr>
            <w:tcW w:w="4961" w:type="dxa"/>
            <w:vAlign w:val="center"/>
          </w:tcPr>
          <w:p>
            <w:pPr>
              <w:widowControl/>
              <w:jc w:val="left"/>
              <w:rPr>
                <w:rFonts w:ascii="宋体" w:hAnsi="宋体" w:cs="宋体"/>
                <w:color w:val="000000"/>
                <w:kern w:val="0"/>
              </w:rPr>
            </w:pPr>
            <w:r>
              <w:rPr>
                <w:rFonts w:hint="eastAsia" w:ascii="宋体" w:hAnsi="宋体" w:cs="宋体"/>
                <w:color w:val="000000"/>
                <w:kern w:val="0"/>
              </w:rPr>
              <w:t>根据投诉响应及处理的承诺情况</w:t>
            </w:r>
            <w:r>
              <w:rPr>
                <w:rFonts w:hint="eastAsia" w:ascii="宋体" w:hAnsi="宋体" w:cs="宋体"/>
                <w:b/>
                <w:bCs/>
                <w:color w:val="000000"/>
                <w:kern w:val="0"/>
              </w:rPr>
              <w:t>及专家的印象</w:t>
            </w:r>
            <w:r>
              <w:rPr>
                <w:rFonts w:hint="eastAsia" w:ascii="宋体" w:hAnsi="宋体" w:cs="宋体"/>
                <w:color w:val="000000"/>
                <w:kern w:val="0"/>
              </w:rPr>
              <w:t>进行评价，按0-2分酌情赋分。</w:t>
            </w:r>
          </w:p>
        </w:tc>
        <w:tc>
          <w:tcPr>
            <w:tcW w:w="1985" w:type="dxa"/>
            <w:vAlign w:val="center"/>
          </w:tcPr>
          <w:p>
            <w:pPr>
              <w:widowControl/>
              <w:jc w:val="left"/>
              <w:rPr>
                <w:rFonts w:ascii="宋体" w:hAnsi="宋体" w:cs="宋体"/>
                <w:kern w:val="0"/>
              </w:rPr>
            </w:pPr>
            <w:r>
              <w:rPr>
                <w:rFonts w:hint="eastAsia" w:ascii="宋体" w:hAnsi="宋体" w:cs="宋体"/>
                <w:kern w:val="0"/>
              </w:rPr>
              <w:t>投标人提供处理方案及承诺书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140" w:type="dxa"/>
            <w:shd w:val="clear" w:color="auto" w:fill="auto"/>
            <w:vAlign w:val="center"/>
          </w:tcPr>
          <w:p>
            <w:pPr>
              <w:widowControl/>
              <w:jc w:val="left"/>
              <w:rPr>
                <w:rFonts w:ascii="宋体" w:hAnsi="宋体" w:cs="宋体"/>
                <w:kern w:val="0"/>
              </w:rPr>
            </w:pPr>
            <w:r>
              <w:rPr>
                <w:rFonts w:hint="eastAsia" w:ascii="宋体" w:hAnsi="宋体" w:cs="宋体"/>
                <w:kern w:val="0"/>
              </w:rPr>
              <w:t>供货价格</w:t>
            </w:r>
          </w:p>
        </w:tc>
        <w:tc>
          <w:tcPr>
            <w:tcW w:w="1979" w:type="dxa"/>
            <w:vAlign w:val="center"/>
          </w:tcPr>
          <w:p>
            <w:pPr>
              <w:widowControl/>
              <w:jc w:val="left"/>
              <w:rPr>
                <w:rFonts w:ascii="宋体" w:hAnsi="宋体" w:cs="宋体"/>
                <w:kern w:val="0"/>
              </w:rPr>
            </w:pPr>
            <w:r>
              <w:rPr>
                <w:rFonts w:hint="eastAsia" w:ascii="宋体" w:hAnsi="宋体" w:cs="宋体"/>
                <w:kern w:val="0"/>
              </w:rPr>
              <w:t>4.1 投标报价</w:t>
            </w:r>
            <w:r>
              <w:rPr>
                <w:rFonts w:hint="eastAsia" w:ascii="宋体" w:hAnsi="宋体" w:cs="宋体"/>
                <w:b/>
                <w:bCs/>
                <w:kern w:val="0"/>
              </w:rPr>
              <w:t>（30分）</w:t>
            </w:r>
          </w:p>
        </w:tc>
        <w:tc>
          <w:tcPr>
            <w:tcW w:w="4961" w:type="dxa"/>
            <w:vAlign w:val="center"/>
          </w:tcPr>
          <w:p>
            <w:pPr>
              <w:pStyle w:val="8"/>
            </w:pPr>
            <w:r>
              <w:rPr>
                <w:rFonts w:hint="eastAsia" w:ascii="宋体" w:hAnsi="宋体" w:cs="宋体"/>
                <w:color w:val="000000"/>
                <w:kern w:val="0"/>
              </w:rPr>
              <w:t xml:space="preserve">  以投标人对采购人所提供的颗粒剂目录内的所有品种，以采购单价与预计采购量（预估用量）相结合的采购总金额作为投标报价，具体计算为：投标报价=∑采购单价*预估用量。采购单价为配方颗粒折合中药饮片价格。</w:t>
            </w:r>
          </w:p>
          <w:p>
            <w:pPr>
              <w:widowControl/>
              <w:jc w:val="left"/>
              <w:rPr>
                <w:rFonts w:ascii="宋体" w:hAnsi="宋体" w:cs="宋体"/>
                <w:color w:val="000000"/>
                <w:kern w:val="0"/>
              </w:rPr>
            </w:pPr>
            <w:r>
              <w:rPr>
                <w:rFonts w:hint="eastAsia" w:ascii="宋体" w:hAnsi="宋体" w:cs="宋体"/>
                <w:color w:val="000000"/>
                <w:kern w:val="0"/>
              </w:rPr>
              <w:t>a、评标基准价的计算：</w:t>
            </w:r>
          </w:p>
          <w:p>
            <w:pPr>
              <w:widowControl/>
              <w:jc w:val="left"/>
              <w:rPr>
                <w:rFonts w:ascii="宋体" w:hAnsi="宋体" w:cs="宋体"/>
                <w:color w:val="000000"/>
                <w:kern w:val="0"/>
              </w:rPr>
            </w:pPr>
            <w:r>
              <w:rPr>
                <w:rFonts w:hint="eastAsia" w:ascii="宋体" w:hAnsi="宋体" w:cs="宋体"/>
                <w:color w:val="000000"/>
                <w:kern w:val="0"/>
              </w:rPr>
              <w:t>（1）有效投标人数量＞5家时，去掉有效报价中最高和最低报价后，取其余有效投标人投标价的算术平均值为评标基准价；</w:t>
            </w:r>
          </w:p>
          <w:p>
            <w:pPr>
              <w:widowControl/>
              <w:jc w:val="left"/>
              <w:rPr>
                <w:rFonts w:ascii="宋体" w:hAnsi="宋体" w:cs="宋体"/>
                <w:color w:val="000000"/>
                <w:kern w:val="0"/>
              </w:rPr>
            </w:pPr>
            <w:r>
              <w:rPr>
                <w:rFonts w:hint="eastAsia" w:ascii="宋体" w:hAnsi="宋体" w:cs="宋体"/>
                <w:color w:val="000000"/>
                <w:kern w:val="0"/>
              </w:rPr>
              <w:t>（2）有效投标人≤5家时，取所有有效投标人投标价的算术平均值为评标基准价。</w:t>
            </w:r>
          </w:p>
          <w:p>
            <w:pPr>
              <w:widowControl/>
              <w:jc w:val="left"/>
              <w:rPr>
                <w:rFonts w:ascii="宋体" w:hAnsi="宋体" w:cs="宋体"/>
                <w:color w:val="000000"/>
                <w:kern w:val="0"/>
              </w:rPr>
            </w:pPr>
            <w:r>
              <w:rPr>
                <w:rFonts w:hint="eastAsia" w:ascii="宋体" w:hAnsi="宋体" w:cs="宋体"/>
                <w:color w:val="000000"/>
                <w:kern w:val="0"/>
              </w:rPr>
              <w:t>b、各投标人的投标报价与评标基准价对比，计算商务标得分值：</w:t>
            </w:r>
            <w:r>
              <w:rPr>
                <w:rFonts w:hint="eastAsia" w:ascii="宋体" w:hAnsi="宋体" w:cs="宋体"/>
                <w:color w:val="000000"/>
                <w:kern w:val="0"/>
              </w:rPr>
              <w:br w:type="textWrapping"/>
            </w:r>
            <w:r>
              <w:rPr>
                <w:rFonts w:hint="eastAsia" w:ascii="宋体" w:hAnsi="宋体" w:cs="宋体"/>
                <w:color w:val="000000"/>
                <w:kern w:val="0"/>
              </w:rPr>
              <w:t>投标报价等于评标基准价，得满分30分；</w:t>
            </w:r>
            <w:r>
              <w:rPr>
                <w:rFonts w:hint="eastAsia" w:ascii="宋体" w:hAnsi="宋体" w:cs="宋体"/>
                <w:color w:val="000000"/>
                <w:kern w:val="0"/>
              </w:rPr>
              <w:br w:type="textWrapping"/>
            </w:r>
            <w:r>
              <w:rPr>
                <w:rFonts w:hint="eastAsia" w:ascii="宋体" w:hAnsi="宋体" w:cs="宋体"/>
                <w:color w:val="000000"/>
                <w:kern w:val="0"/>
              </w:rPr>
              <w:t>投标报价每高于评标基准价1%，扣0.5分；</w:t>
            </w:r>
            <w:r>
              <w:rPr>
                <w:rFonts w:hint="eastAsia" w:ascii="宋体" w:hAnsi="宋体" w:cs="宋体"/>
                <w:color w:val="000000"/>
                <w:kern w:val="0"/>
              </w:rPr>
              <w:br w:type="textWrapping"/>
            </w:r>
            <w:r>
              <w:rPr>
                <w:rFonts w:hint="eastAsia" w:ascii="宋体" w:hAnsi="宋体" w:cs="宋体"/>
                <w:color w:val="000000"/>
                <w:kern w:val="0"/>
              </w:rPr>
              <w:t>投标报价每低于评标基准价1%，扣1分。</w:t>
            </w:r>
            <w:r>
              <w:rPr>
                <w:rFonts w:hint="eastAsia" w:ascii="宋体" w:hAnsi="宋体" w:cs="宋体"/>
                <w:color w:val="000000"/>
                <w:kern w:val="0"/>
              </w:rPr>
              <w:br w:type="textWrapping"/>
            </w:r>
            <w:r>
              <w:rPr>
                <w:rFonts w:hint="eastAsia" w:ascii="宋体" w:hAnsi="宋体" w:cs="宋体"/>
                <w:color w:val="000000"/>
                <w:kern w:val="0"/>
              </w:rPr>
              <w:t>计算价格评分不足一个百分点时，使用直线插入法计算（得分保留两位小数，第二位四舍五入）。</w:t>
            </w:r>
            <w:r>
              <w:rPr>
                <w:rFonts w:hint="eastAsia" w:ascii="宋体" w:hAnsi="宋体" w:cs="宋体"/>
                <w:color w:val="000000"/>
                <w:kern w:val="0"/>
              </w:rPr>
              <w:br w:type="textWrapping"/>
            </w:r>
            <w:r>
              <w:rPr>
                <w:rFonts w:hint="eastAsia" w:ascii="宋体" w:hAnsi="宋体" w:cs="宋体"/>
                <w:color w:val="000000"/>
                <w:kern w:val="0"/>
              </w:rPr>
              <w:t>此项由评标委员会集体核实后统一打分。</w:t>
            </w:r>
          </w:p>
          <w:p>
            <w:pPr>
              <w:widowControl/>
              <w:jc w:val="left"/>
              <w:rPr>
                <w:rFonts w:ascii="宋体" w:hAnsi="宋体" w:cs="宋体"/>
                <w:color w:val="000000"/>
                <w:kern w:val="0"/>
              </w:rPr>
            </w:pPr>
          </w:p>
        </w:tc>
        <w:tc>
          <w:tcPr>
            <w:tcW w:w="1985" w:type="dxa"/>
            <w:vAlign w:val="center"/>
          </w:tcPr>
          <w:p>
            <w:pPr>
              <w:widowControl/>
              <w:jc w:val="left"/>
              <w:rPr>
                <w:rFonts w:ascii="宋体" w:hAnsi="宋体" w:cs="宋体"/>
                <w:kern w:val="0"/>
              </w:rPr>
            </w:pPr>
          </w:p>
        </w:tc>
      </w:tr>
    </w:tbl>
    <w:p>
      <w:pPr>
        <w:spacing w:line="360" w:lineRule="auto"/>
        <w:ind w:firstLine="480" w:firstLineChars="200"/>
        <w:rPr>
          <w:rFonts w:ascii="仿宋_GB2312" w:hAnsi="宋体" w:eastAsia="仿宋_GB2312"/>
          <w:sz w:val="24"/>
        </w:rPr>
      </w:pPr>
      <w:r>
        <w:rPr>
          <w:rFonts w:hint="eastAsia" w:ascii="仿宋_GB2312" w:hAnsi="宋体" w:eastAsia="仿宋_GB2312"/>
          <w:sz w:val="24"/>
        </w:rPr>
        <w:t>投标人的综合得分为以上技术标得分及商务标得分之和。</w:t>
      </w:r>
    </w:p>
    <w:p>
      <w:pPr>
        <w:pStyle w:val="2"/>
        <w:jc w:val="center"/>
        <w:rPr>
          <w:sz w:val="32"/>
          <w:szCs w:val="32"/>
        </w:rPr>
      </w:pPr>
      <w:r>
        <w:rPr>
          <w:rFonts w:hint="eastAsia"/>
          <w:sz w:val="32"/>
          <w:szCs w:val="32"/>
        </w:rPr>
        <w:t>第五部分  招标项目范围及要求</w:t>
      </w:r>
    </w:p>
    <w:p>
      <w:pPr>
        <w:pStyle w:val="19"/>
        <w:jc w:val="left"/>
        <w:rPr>
          <w:rFonts w:ascii="仿宋_GB2312" w:hAnsi="宋体" w:eastAsia="仿宋_GB2312"/>
          <w:b w:val="0"/>
          <w:iCs/>
          <w:kern w:val="2"/>
          <w:sz w:val="24"/>
          <w:szCs w:val="24"/>
        </w:rPr>
      </w:pPr>
      <w:r>
        <w:rPr>
          <w:rFonts w:hint="eastAsia" w:ascii="仿宋_GB2312" w:hAnsi="宋体" w:eastAsia="仿宋_GB2312"/>
          <w:b w:val="0"/>
          <w:iCs/>
          <w:kern w:val="2"/>
          <w:sz w:val="24"/>
          <w:szCs w:val="24"/>
        </w:rPr>
        <w:t>一、服务要求</w:t>
      </w:r>
    </w:p>
    <w:p>
      <w:pPr>
        <w:spacing w:line="360" w:lineRule="auto"/>
        <w:ind w:firstLine="477" w:firstLineChars="199"/>
        <w:rPr>
          <w:rFonts w:ascii="仿宋_GB2312" w:hAnsi="宋体" w:eastAsia="仿宋_GB2312"/>
          <w:bCs/>
          <w:iCs/>
          <w:sz w:val="24"/>
        </w:rPr>
      </w:pPr>
      <w:r>
        <w:rPr>
          <w:rFonts w:hint="eastAsia" w:ascii="仿宋_GB2312" w:hAnsi="宋体" w:eastAsia="仿宋_GB2312"/>
          <w:bCs/>
          <w:iCs/>
          <w:sz w:val="24"/>
        </w:rPr>
        <w:t>▲1、投标方除满足招标报名公告所述的资质要求外，还应在投标文件中承诺以下服务条款：</w:t>
      </w:r>
    </w:p>
    <w:p>
      <w:pPr>
        <w:spacing w:line="360" w:lineRule="auto"/>
        <w:ind w:firstLine="477" w:firstLineChars="199"/>
        <w:rPr>
          <w:rFonts w:ascii="仿宋_GB2312" w:hAnsi="宋体" w:eastAsia="仿宋_GB2312"/>
          <w:bCs/>
          <w:iCs/>
          <w:sz w:val="24"/>
        </w:rPr>
      </w:pPr>
      <w:r>
        <w:rPr>
          <w:rFonts w:hint="eastAsia" w:ascii="仿宋_GB2312" w:hAnsi="宋体" w:eastAsia="仿宋_GB2312"/>
          <w:bCs/>
          <w:iCs/>
          <w:sz w:val="24"/>
        </w:rPr>
        <w:t>（1）必须保证所供应的中药配方颗粒是合法、合格药品；保证有效期内的中药配方颗粒的质量。</w:t>
      </w:r>
    </w:p>
    <w:p>
      <w:pPr>
        <w:spacing w:line="360" w:lineRule="auto"/>
        <w:ind w:firstLine="477" w:firstLineChars="199"/>
        <w:rPr>
          <w:rFonts w:ascii="仿宋_GB2312" w:hAnsi="宋体" w:eastAsia="仿宋_GB2312"/>
          <w:sz w:val="24"/>
        </w:rPr>
      </w:pPr>
      <w:r>
        <w:rPr>
          <w:rFonts w:hint="eastAsia" w:ascii="仿宋_GB2312" w:hAnsi="宋体" w:eastAsia="仿宋_GB2312"/>
          <w:bCs/>
          <w:iCs/>
          <w:sz w:val="24"/>
        </w:rPr>
        <w:t>（2）医院仅负责提供相关场地及日常水电，中标人应提供与医院使用规模相适应的、与中药配方颗粒相配套的调剂设备租赁服务（包含设备的保养和维修，并保证提供最新型号设备且承诺若有升级版设备应用半年内更新，以浙江省内首家医院应用为准）以及技术人员（保证人员根据业务需求及时响应到位）。</w:t>
      </w:r>
      <w:r>
        <w:rPr>
          <w:rFonts w:hint="eastAsia" w:ascii="仿宋_GB2312" w:hAnsi="宋体" w:eastAsia="仿宋_GB2312"/>
          <w:sz w:val="24"/>
        </w:rPr>
        <w:t>投标文件中需提供目前最新调配机图样装机型号。</w:t>
      </w:r>
    </w:p>
    <w:p>
      <w:pPr>
        <w:spacing w:line="360" w:lineRule="auto"/>
        <w:ind w:firstLine="477" w:firstLineChars="199"/>
        <w:rPr>
          <w:rFonts w:ascii="仿宋_GB2312" w:hAnsi="宋体" w:eastAsia="仿宋_GB2312"/>
          <w:bCs/>
          <w:iCs/>
          <w:sz w:val="24"/>
        </w:rPr>
      </w:pPr>
      <w:r>
        <w:rPr>
          <w:rFonts w:hint="eastAsia" w:ascii="仿宋_GB2312" w:hAnsi="宋体" w:eastAsia="仿宋_GB2312"/>
          <w:bCs/>
          <w:iCs/>
          <w:sz w:val="24"/>
        </w:rPr>
        <w:t>（3）承担与配方颗粒项目相关的场地建设、装修等费用，包括后期如有中药配方颗粒药房移址搬迁或改造等。</w:t>
      </w:r>
    </w:p>
    <w:p>
      <w:pPr>
        <w:spacing w:line="360" w:lineRule="auto"/>
        <w:ind w:firstLine="477" w:firstLineChars="199"/>
        <w:rPr>
          <w:rFonts w:ascii="仿宋_GB2312" w:hAnsi="宋体" w:eastAsia="仿宋_GB2312"/>
          <w:bCs/>
          <w:iCs/>
          <w:sz w:val="24"/>
        </w:rPr>
      </w:pPr>
      <w:r>
        <w:rPr>
          <w:rFonts w:hint="eastAsia" w:ascii="仿宋_GB2312" w:hAnsi="宋体" w:eastAsia="仿宋_GB2312"/>
          <w:bCs/>
          <w:iCs/>
          <w:sz w:val="24"/>
        </w:rPr>
        <w:t>（4）中药配方颗粒零售价按实际各品种中标价加成25%执行。国家或浙江省药监部门制定发布统一标准后，中标人按照相关要求供应统一标准的中药配方颗粒，可与招标人协商调价。合同期内，如零售价超出温州市医保部门制定的中药配方颗粒医保支付标准或类似医保报销指导价格，中标价调整为医保指导价格的80%，零售价按照医保指导价格执行。</w:t>
      </w:r>
    </w:p>
    <w:p>
      <w:pPr>
        <w:spacing w:line="360" w:lineRule="auto"/>
        <w:ind w:firstLine="477" w:firstLineChars="199"/>
        <w:rPr>
          <w:rFonts w:ascii="仿宋_GB2312" w:hAnsi="宋体" w:eastAsia="仿宋_GB2312"/>
          <w:bCs/>
          <w:iCs/>
          <w:sz w:val="24"/>
        </w:rPr>
      </w:pPr>
      <w:r>
        <w:rPr>
          <w:rFonts w:hint="eastAsia" w:ascii="仿宋_GB2312" w:hAnsi="宋体" w:eastAsia="仿宋_GB2312"/>
          <w:bCs/>
          <w:iCs/>
          <w:sz w:val="24"/>
        </w:rPr>
        <w:t>（5）调配机在使用过程中出现故障，及时到现场维修，并在6小时内维护修复，24小时内将药品送达病人指定地址，由此产生的费用由中标方承担。</w:t>
      </w:r>
    </w:p>
    <w:p>
      <w:pPr>
        <w:spacing w:line="360" w:lineRule="auto"/>
        <w:ind w:firstLine="477" w:firstLineChars="199"/>
        <w:rPr>
          <w:rFonts w:ascii="仿宋_GB2312" w:hAnsi="宋体" w:eastAsia="仿宋_GB2312"/>
          <w:bCs/>
          <w:iCs/>
          <w:sz w:val="24"/>
        </w:rPr>
      </w:pPr>
      <w:r>
        <w:rPr>
          <w:rFonts w:hint="eastAsia" w:ascii="仿宋_GB2312" w:hAnsi="宋体" w:eastAsia="仿宋_GB2312"/>
          <w:bCs/>
          <w:iCs/>
          <w:sz w:val="24"/>
        </w:rPr>
        <w:t>（6）中标人向采购方提供规模相适应的、与中药配方颗粒相配套的调剂设备租赁服务，采购方向中标人支付租赁费用，具体支付方式详见投标报价文件及合同条款约定。</w:t>
      </w:r>
    </w:p>
    <w:p>
      <w:pPr>
        <w:spacing w:line="360" w:lineRule="auto"/>
        <w:ind w:firstLine="477" w:firstLineChars="199"/>
        <w:rPr>
          <w:rFonts w:ascii="仿宋_GB2312" w:hAnsi="宋体" w:eastAsia="仿宋_GB2312"/>
          <w:bCs/>
          <w:iCs/>
          <w:sz w:val="24"/>
        </w:rPr>
      </w:pPr>
      <w:r>
        <w:rPr>
          <w:rFonts w:hint="eastAsia" w:ascii="仿宋_GB2312" w:hAnsi="宋体" w:eastAsia="仿宋_GB2312"/>
          <w:bCs/>
          <w:iCs/>
          <w:sz w:val="24"/>
        </w:rPr>
        <w:t>（7）遵循采购人有关保证智能中药房规范运行的工作流程和保证智能中药房规范运行的管理制度。</w:t>
      </w:r>
    </w:p>
    <w:p>
      <w:pPr>
        <w:spacing w:line="360" w:lineRule="auto"/>
        <w:ind w:firstLine="477" w:firstLineChars="199"/>
        <w:rPr>
          <w:rFonts w:ascii="仿宋_GB2312" w:hAnsi="宋体" w:eastAsia="仿宋_GB2312"/>
          <w:bCs/>
          <w:iCs/>
          <w:sz w:val="24"/>
        </w:rPr>
      </w:pPr>
      <w:r>
        <w:rPr>
          <w:rFonts w:hint="eastAsia" w:ascii="仿宋_GB2312" w:hAnsi="宋体" w:eastAsia="仿宋_GB2312"/>
          <w:bCs/>
          <w:iCs/>
          <w:sz w:val="24"/>
        </w:rPr>
        <w:t>（8）提供其经营配方颗粒基本目录，并保证此目录内的配方颗粒在采购周期内可持续供货。</w:t>
      </w:r>
    </w:p>
    <w:p>
      <w:pPr>
        <w:spacing w:line="360" w:lineRule="auto"/>
        <w:ind w:firstLine="477" w:firstLineChars="199"/>
        <w:rPr>
          <w:rFonts w:ascii="仿宋_GB2312" w:hAnsi="宋体" w:eastAsia="仿宋_GB2312"/>
          <w:bCs/>
          <w:iCs/>
          <w:sz w:val="24"/>
        </w:rPr>
      </w:pPr>
      <w:r>
        <w:rPr>
          <w:rFonts w:hint="eastAsia" w:ascii="仿宋_GB2312" w:hAnsi="宋体" w:eastAsia="仿宋_GB2312"/>
          <w:bCs/>
          <w:iCs/>
          <w:sz w:val="24"/>
        </w:rPr>
        <w:t xml:space="preserve">（9）质量合格率100%；药品满足率100%；缺货率＜1%；当出现缺货情况，必须提前与采购科室报备，原则上缺货品种在5个工作日内补齐。 </w:t>
      </w:r>
    </w:p>
    <w:p>
      <w:pPr>
        <w:spacing w:line="360" w:lineRule="auto"/>
        <w:ind w:firstLine="477" w:firstLineChars="199"/>
        <w:rPr>
          <w:rFonts w:ascii="仿宋_GB2312" w:hAnsi="宋体" w:eastAsia="仿宋_GB2312"/>
          <w:bCs/>
          <w:iCs/>
          <w:sz w:val="24"/>
        </w:rPr>
      </w:pPr>
      <w:r>
        <w:rPr>
          <w:rFonts w:hint="eastAsia" w:ascii="仿宋_GB2312" w:hAnsi="宋体" w:eastAsia="仿宋_GB2312"/>
          <w:bCs/>
          <w:iCs/>
          <w:sz w:val="24"/>
        </w:rPr>
        <w:t>（10）中标人须承担的运输、退换（距药品有效期6个月的或破损的药品）等费用。</w:t>
      </w:r>
    </w:p>
    <w:p>
      <w:pPr>
        <w:spacing w:line="360" w:lineRule="auto"/>
        <w:ind w:firstLine="477" w:firstLineChars="199"/>
        <w:rPr>
          <w:rFonts w:ascii="仿宋_GB2312" w:hAnsi="宋体" w:eastAsia="仿宋_GB2312"/>
          <w:bCs/>
          <w:iCs/>
          <w:sz w:val="24"/>
        </w:rPr>
      </w:pPr>
      <w:r>
        <w:rPr>
          <w:rFonts w:hint="eastAsia" w:ascii="仿宋_GB2312" w:hAnsi="宋体" w:eastAsia="仿宋_GB2312"/>
          <w:bCs/>
          <w:iCs/>
          <w:sz w:val="24"/>
        </w:rPr>
        <w:t>（11）接受医院方的临时抽检，检验样品由双方现场包装签字，送有资质的相关部门检测，检测相关费用由中标方承担。</w:t>
      </w:r>
    </w:p>
    <w:p>
      <w:pPr>
        <w:spacing w:line="360" w:lineRule="auto"/>
        <w:ind w:firstLine="477" w:firstLineChars="199"/>
        <w:rPr>
          <w:rFonts w:ascii="仿宋_GB2312" w:hAnsi="宋体" w:eastAsia="仿宋_GB2312"/>
          <w:bCs/>
          <w:iCs/>
          <w:sz w:val="24"/>
        </w:rPr>
      </w:pPr>
      <w:r>
        <w:rPr>
          <w:rFonts w:hint="eastAsia" w:ascii="仿宋_GB2312" w:hAnsi="宋体" w:eastAsia="仿宋_GB2312"/>
          <w:bCs/>
          <w:iCs/>
          <w:sz w:val="24"/>
        </w:rPr>
        <w:t>（12）中标人必须产品齐全，不得以任何借口（如无货，采购量少等）不执行医院药品采购计划。</w:t>
      </w:r>
    </w:p>
    <w:p>
      <w:pPr>
        <w:spacing w:line="360" w:lineRule="auto"/>
        <w:ind w:firstLine="477" w:firstLineChars="199"/>
        <w:rPr>
          <w:rFonts w:ascii="仿宋_GB2312" w:hAnsi="宋体" w:eastAsia="仿宋_GB2312"/>
          <w:bCs/>
          <w:iCs/>
          <w:sz w:val="24"/>
        </w:rPr>
      </w:pPr>
      <w:r>
        <w:rPr>
          <w:rFonts w:hint="eastAsia" w:ascii="仿宋_GB2312" w:hAnsi="宋体" w:eastAsia="仿宋_GB2312"/>
          <w:bCs/>
          <w:iCs/>
          <w:sz w:val="24"/>
        </w:rPr>
        <w:t>（13）本次相关设备租赁费用为1000元/年。</w:t>
      </w:r>
    </w:p>
    <w:p>
      <w:pPr>
        <w:spacing w:line="360" w:lineRule="auto"/>
        <w:ind w:firstLine="477" w:firstLineChars="199"/>
        <w:rPr>
          <w:rFonts w:ascii="仿宋_GB2312" w:hAnsi="宋体" w:eastAsia="仿宋_GB2312"/>
          <w:bCs/>
          <w:iCs/>
          <w:sz w:val="24"/>
        </w:rPr>
      </w:pPr>
      <w:r>
        <w:rPr>
          <w:rFonts w:hint="eastAsia" w:ascii="仿宋_GB2312" w:hAnsi="宋体" w:eastAsia="仿宋_GB2312"/>
          <w:bCs/>
          <w:iCs/>
          <w:sz w:val="24"/>
        </w:rPr>
        <w:t>（14）中标人提供的药品必须严格按照相关质量标准要求进行生产、销售。合同执行过程中，如遇政策性变化应从其规定。</w:t>
      </w:r>
    </w:p>
    <w:p>
      <w:pPr>
        <w:spacing w:line="360" w:lineRule="auto"/>
        <w:ind w:firstLine="477" w:firstLineChars="199"/>
        <w:rPr>
          <w:rFonts w:ascii="仿宋_GB2312" w:hAnsi="宋体" w:eastAsia="仿宋_GB2312"/>
          <w:bCs/>
          <w:iCs/>
          <w:sz w:val="24"/>
        </w:rPr>
      </w:pPr>
      <w:r>
        <w:rPr>
          <w:rFonts w:hint="eastAsia" w:ascii="仿宋_GB2312" w:hAnsi="宋体" w:eastAsia="仿宋_GB2312"/>
          <w:bCs/>
          <w:iCs/>
          <w:sz w:val="24"/>
        </w:rPr>
        <w:t>▲2、其他要求</w:t>
      </w:r>
    </w:p>
    <w:p>
      <w:pPr>
        <w:spacing w:line="360" w:lineRule="auto"/>
        <w:ind w:firstLine="477" w:firstLineChars="199"/>
        <w:rPr>
          <w:rFonts w:ascii="仿宋_GB2312" w:hAnsi="宋体" w:eastAsia="仿宋_GB2312"/>
          <w:bCs/>
          <w:iCs/>
          <w:sz w:val="24"/>
        </w:rPr>
      </w:pPr>
      <w:r>
        <w:rPr>
          <w:rFonts w:hint="eastAsia" w:ascii="仿宋_GB2312" w:hAnsi="宋体" w:eastAsia="仿宋_GB2312"/>
          <w:bCs/>
          <w:iCs/>
          <w:sz w:val="24"/>
        </w:rPr>
        <w:t>（1）供需双方在药品购销过程中严格执行《药品管理法》《医疗机构药事管理规定》和《处方管理办法》等法律法规的有关规定，诚信经营。</w:t>
      </w:r>
    </w:p>
    <w:p>
      <w:pPr>
        <w:spacing w:line="360" w:lineRule="auto"/>
        <w:ind w:firstLine="477" w:firstLineChars="199"/>
        <w:rPr>
          <w:rFonts w:ascii="仿宋_GB2312" w:hAnsi="宋体" w:eastAsia="仿宋_GB2312"/>
          <w:bCs/>
          <w:iCs/>
          <w:sz w:val="24"/>
        </w:rPr>
      </w:pPr>
      <w:r>
        <w:rPr>
          <w:rFonts w:hint="eastAsia" w:ascii="仿宋_GB2312" w:hAnsi="宋体" w:eastAsia="仿宋_GB2312"/>
          <w:bCs/>
          <w:iCs/>
          <w:sz w:val="24"/>
        </w:rPr>
        <w:t>（2）中标人在保证药品质量以及符合国家、浙江省发布的相关中药配方颗粒通知文件前提下按约定的药品品种、剂型、规格、数量、价格、供货方式等供货，保证临床用药。招标后新增品种供应价不高于中标人该品种相同标准层次周边同等级医疗机构供应价。</w:t>
      </w:r>
    </w:p>
    <w:p>
      <w:pPr>
        <w:spacing w:line="360" w:lineRule="auto"/>
        <w:ind w:firstLine="477" w:firstLineChars="199"/>
        <w:rPr>
          <w:rFonts w:ascii="仿宋_GB2312" w:hAnsi="宋体" w:eastAsia="仿宋_GB2312"/>
          <w:bCs/>
          <w:iCs/>
          <w:sz w:val="24"/>
        </w:rPr>
      </w:pPr>
      <w:r>
        <w:rPr>
          <w:rFonts w:hint="eastAsia" w:ascii="仿宋_GB2312" w:hAnsi="宋体" w:eastAsia="仿宋_GB2312"/>
          <w:bCs/>
          <w:iCs/>
          <w:sz w:val="24"/>
        </w:rPr>
        <w:t>（3）医院将根据签约承诺内容对签约方进行考核，违约将报医院监察室备案并告知供货商，两次违约将终止合同，可选择由综合得分排名第二的投标人替补或重新组织招标。</w:t>
      </w:r>
    </w:p>
    <w:p>
      <w:pPr>
        <w:spacing w:line="360" w:lineRule="auto"/>
        <w:ind w:firstLine="477" w:firstLineChars="199"/>
        <w:rPr>
          <w:rFonts w:ascii="仿宋_GB2312" w:hAnsi="宋体" w:eastAsia="仿宋_GB2312"/>
          <w:bCs/>
          <w:iCs/>
          <w:sz w:val="24"/>
        </w:rPr>
      </w:pPr>
      <w:r>
        <w:rPr>
          <w:rFonts w:hint="eastAsia" w:ascii="仿宋_GB2312" w:hAnsi="宋体" w:eastAsia="仿宋_GB2312"/>
          <w:bCs/>
          <w:iCs/>
          <w:sz w:val="24"/>
        </w:rPr>
        <w:t>（4）经确认为药品质量原因或工作人员疏忽等人为因素造成医疗机构损失的，其损失（包括由此造成的其它损失）一律由供方承担。</w:t>
      </w:r>
    </w:p>
    <w:p>
      <w:pPr>
        <w:pStyle w:val="19"/>
        <w:ind w:firstLine="480" w:firstLineChars="200"/>
        <w:jc w:val="left"/>
        <w:rPr>
          <w:rFonts w:ascii="仿宋_GB2312" w:hAnsi="宋体" w:eastAsia="仿宋_GB2312"/>
          <w:b w:val="0"/>
          <w:iCs/>
          <w:kern w:val="2"/>
          <w:sz w:val="24"/>
          <w:szCs w:val="24"/>
        </w:rPr>
      </w:pPr>
      <w:r>
        <w:rPr>
          <w:rFonts w:hint="eastAsia" w:ascii="仿宋_GB2312" w:hAnsi="宋体" w:eastAsia="仿宋_GB2312"/>
          <w:b w:val="0"/>
          <w:iCs/>
          <w:kern w:val="2"/>
          <w:sz w:val="24"/>
          <w:szCs w:val="24"/>
        </w:rPr>
        <w:t>二、用药范围</w:t>
      </w:r>
    </w:p>
    <w:p>
      <w:pPr>
        <w:jc w:val="center"/>
      </w:pPr>
      <w:r>
        <w:rPr>
          <w:rFonts w:hint="eastAsia" w:ascii="宋体" w:hAnsi="宋体" w:cs="宋体"/>
          <w:b/>
          <w:bCs/>
          <w:kern w:val="0"/>
          <w:sz w:val="24"/>
        </w:rPr>
        <w:t>温州市人民医院中药配方颗粒用药需求目录</w:t>
      </w:r>
    </w:p>
    <w:p/>
    <w:tbl>
      <w:tblPr>
        <w:tblStyle w:val="26"/>
        <w:tblW w:w="6860" w:type="dxa"/>
        <w:tblInd w:w="93" w:type="dxa"/>
        <w:tblLayout w:type="autofit"/>
        <w:tblCellMar>
          <w:top w:w="0" w:type="dxa"/>
          <w:left w:w="108" w:type="dxa"/>
          <w:bottom w:w="0" w:type="dxa"/>
          <w:right w:w="108" w:type="dxa"/>
        </w:tblCellMar>
      </w:tblPr>
      <w:tblGrid>
        <w:gridCol w:w="960"/>
        <w:gridCol w:w="3220"/>
        <w:gridCol w:w="2680"/>
      </w:tblGrid>
      <w:tr>
        <w:tblPrEx>
          <w:tblCellMar>
            <w:top w:w="0" w:type="dxa"/>
            <w:left w:w="108" w:type="dxa"/>
            <w:bottom w:w="0" w:type="dxa"/>
            <w:right w:w="108" w:type="dxa"/>
          </w:tblCellMar>
        </w:tblPrEx>
        <w:trPr>
          <w:trHeight w:val="552" w:hRule="atLeast"/>
        </w:trPr>
        <w:tc>
          <w:tcPr>
            <w:tcW w:w="960" w:type="dxa"/>
            <w:tcBorders>
              <w:top w:val="single" w:color="auto" w:sz="8" w:space="0"/>
              <w:left w:val="single" w:color="auto" w:sz="8" w:space="0"/>
              <w:bottom w:val="single" w:color="auto" w:sz="8" w:space="0"/>
              <w:right w:val="single" w:color="auto" w:sz="8" w:space="0"/>
            </w:tcBorders>
            <w:shd w:val="clear" w:color="000000" w:fill="D9D9D9"/>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序号</w:t>
            </w:r>
          </w:p>
        </w:tc>
        <w:tc>
          <w:tcPr>
            <w:tcW w:w="3220" w:type="dxa"/>
            <w:tcBorders>
              <w:top w:val="single" w:color="auto" w:sz="8" w:space="0"/>
              <w:left w:val="nil"/>
              <w:bottom w:val="single" w:color="auto" w:sz="8" w:space="0"/>
              <w:right w:val="single" w:color="auto" w:sz="8" w:space="0"/>
            </w:tcBorders>
            <w:shd w:val="clear" w:color="000000" w:fill="D9D9D9"/>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药品名称</w:t>
            </w:r>
          </w:p>
        </w:tc>
        <w:tc>
          <w:tcPr>
            <w:tcW w:w="2680" w:type="dxa"/>
            <w:tcBorders>
              <w:top w:val="single" w:color="auto" w:sz="8" w:space="0"/>
              <w:left w:val="nil"/>
              <w:bottom w:val="single" w:color="auto" w:sz="8" w:space="0"/>
              <w:right w:val="single" w:color="auto" w:sz="8" w:space="0"/>
            </w:tcBorders>
            <w:shd w:val="clear" w:color="000000" w:fill="D9D9D9"/>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折算成饮片预估用量（克）</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矮地茶(免煎)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8503</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阿胶(免煎)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2393</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艾叶(免煎)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514</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百部(免煎)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16862</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荜茇(免煎)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蜜百部(免煎)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22238</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炒白扁豆(免煎)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23006</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半边莲(免煎)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扁豆花(免煎)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白矾（免煎）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制白附子(免煎)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白果仁(免煎)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盐补骨脂(免煎)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85982</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百合(免煎)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74263</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薄荷(免煎)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21881</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白花蛇舌草(免煎)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43646</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17</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白及(免煎)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22656</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18</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醋鳖甲(免煎)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8935</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败酱草(免煎)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33360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盐巴戟天(免煎)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6178</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21</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炒槟榔(免煎)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28814</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22</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板蓝根(免煎)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267895</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23</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白茅根(免煎)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258624</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24</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菝葜（免煎）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25</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白前(免煎)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1255</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26</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炒白芍(免煎)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82546</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27</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麸炒白术(免煎)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292821</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28</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白芍(免煎)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209143</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29</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白术(免煎)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161739</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北沙参(免煎)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59246</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31</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白头翁(免煎)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12501</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32</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白薇(免煎)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33</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姜半夏(免煎)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85515</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34</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绵萆薢(免煎)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5301</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35</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萹蓄(免煎)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4299</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白鲜皮(免煎)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15813</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37</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白英(免煎)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38</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白芷(免煎)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93127</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39</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半枝莲(免煎)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8091</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柏子仁(免煎)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10642</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41</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川贝母(免煎)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42</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侧柏叶(免煎)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4011</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43</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侧柏炭(免煎)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44</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醋柴胡（北）(免煎)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45</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炒川楝子(免煎)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206</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46</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草豆蔻(免煎)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1138</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47</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炒苍耳子(免煎)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43550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48</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草果(免煎)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49</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炒谷芽(免煎)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50</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柴胡（北）(免煎)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198501</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51</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炒建曲(免煎)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52</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重楼(免煎)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53</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川楝子(免煎)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11918</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54</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川木通(免煎)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55</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椿皮(免煎)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9305</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56</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陈皮(免煎)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182256</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57</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垂盆草(免煎)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37392</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58</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车前草(免煎)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130649</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59</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车前子(免煎)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21696</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60</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醋乳香(免煎)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7557</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61</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磁石(免煎)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62</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赤芍(免煎)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362283</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63</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苍术(免煎)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59307</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64</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蚕沙(免煎)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65</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麸炒苍术(免煎)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47019</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66</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赤石脂(免煎)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67</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蝉蜕(免煎)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101321</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68</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制川乌(免煎)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69</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炒王不留行(免煎)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70</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刺五加(免煎)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71</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醋五灵脂(免煎)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103042</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72</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醋五味子(免煎)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73</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茺蔚子(免煎)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74</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川芎(免煎)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357655</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75</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沉香(免煎)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754</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76</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赤小豆(免煎)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22766</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77</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醋香附(免煎)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78</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蟾衣(免煎)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79</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炒郁李仁(免煎)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80</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淡豆豉(免煎)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33648</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81</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大腹皮(免煎)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27243</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82</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地肤子(免煎)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4183</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83</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当归(免煎)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478039</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84</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冬瓜皮(免煎)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85</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地骨皮(免煎)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67934</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86</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当归炭(免煎)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87</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当归尾(免煎)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88</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冬瓜子(免煎)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20174</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89</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大黄炭(免煎)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90</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大黄(免煎)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14798</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91</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独活(免煎)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8229</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92</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大蓟(免煎)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93</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豆蔻(免煎)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80585</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94</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冬葵果(免煎)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9600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95</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地龙(免煎)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14462</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96</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冬凌草(免煎)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994</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97</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胆南星(免煎)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28005</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98</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大青叶(免煎)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219038</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99</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党参(免煎)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279703</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100</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丹参(免煎)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346917</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101</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丁香(免煎)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3998</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102</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灯心草(免煎)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679</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103</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大血藤(免煎)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19317</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104</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地榆炭(免煎)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514</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105</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地榆(免煎)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129079</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106</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盐杜仲(免煎)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46183</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107</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大枣(免煎)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230695</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108</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赭石(免煎)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1646</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109</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淡竹叶(免煎)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32194</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110</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杜仲（免煎）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5657</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111</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鹅不食草(免煎)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5541</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112</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醋莪术(免煎)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132926</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113</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莪术(免煎)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17150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114</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防风(免煎)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252459</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115</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蜂房(免煎)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116</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浮海石(免煎)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19323</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117</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防己(免煎)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3785</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118</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茯苓(免煎)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500681</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119</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茯苓皮(免煎)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44126</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120</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浮萍(免煎)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121</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覆盆子(免煎)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3703</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122</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茯神(免煎)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12199</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123</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佛手(免煎)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7378</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124</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凤尾草(免煎)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6240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125</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浮小麦(免煎)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64800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126</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番泻叶(免煎)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127</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淡附片(免煎)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11081</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128</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藁本(免煎)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1680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129</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甘草(免煎)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207607</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130</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炙甘草(免煎)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240933</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131</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葛根(免煎)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240432</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132</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醋龟甲(免煎)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14667</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133</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烫狗脊(免煎)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720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134</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干姜(免煎)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30569</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谷精草(免煎)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136</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龟甲胶(免煎)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137</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广金钱草(免煎)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38880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138</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鬼见羽（免煎）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139</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蛤壳(免煎)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140</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瓜蒌(免煎)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141</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高良姜(免煎)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142</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瓜蒌皮(免煎)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29040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143</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瓜蒌子(免煎)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15792</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144</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枸杞子(免煎)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113719</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145</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甘松(免煎)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146</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骨碎补(免煎)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1646</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147</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钩藤(免煎)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28293</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148</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谷芽(免煎)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73509</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149</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桂枝(免煎)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83630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150</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绵马贯众(免煎)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1577</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151</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黄柏(免煎)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79543</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152</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黑豆衣(免煎)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153</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红花(免煎)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35232</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154</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槐花(免煎)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9086</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155</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合欢花(免煎)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1509</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156</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胡黄连(免煎)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343</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157</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合欢皮(免煎)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39326</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158</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黄精(免煎)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6871</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159</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花椒（免煎）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103</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160</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槐角(免煎)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161</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海金沙(免煎)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6720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162</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红景天（免煎）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163</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黄连(免煎)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14078</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164</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炒火麻仁(免煎)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37063</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165</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火麻仁(免煎)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166</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姜厚朴(免煎)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58725</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167</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琥珀(免煎)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4286</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168</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厚朴(免煎)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33826</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169</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厚朴花(免煎)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170</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海螵蛸(免煎)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82635</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171</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黄芪(免煎)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289632</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172</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炙黄芪(免煎)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231202</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173</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黄芩(免煎)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176078</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174</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花蕊石(免煎)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343</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175</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滑石(免煎)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28402</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176</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黑顺片（免煎）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177</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何首乌(免煎)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1632</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178</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花生衣(免煎)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179</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海桐皮(免煎)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180</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广藿香(免煎)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77403</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181</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淮小麦(免煎)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28697</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182</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荷叶(免煎)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1824</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183</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海藻(免煎)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10320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184</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虎杖(免煎)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17863</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185</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诃子(免煎)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6501</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186</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僵蚕(免煎)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15874</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187</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炒僵蚕(免煎)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48789</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188</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桔梗(免煎)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68352</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189</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接骨木(免煎)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190</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菊花(免煎)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23335</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191</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橘核(免煎)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4718</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192</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姜黄(免煎)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18741</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193</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化橘红(免煎)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194</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荆芥(免煎)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64697</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195</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荆芥炭(免煎)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7461</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196</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橘络(免煎)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197</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炒蒺藜(免煎)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29822</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198</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蒺藜(免煎)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22677</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199</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决明子(免煎)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4923</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200</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炒鸡内金(免煎)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66741</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201</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金钱草(免煎)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26839</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202</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金荞麦(免煎)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1543</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203</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降香(免煎)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204</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鸡血藤(免煎)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72014</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205</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山银花(免煎)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206</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金银花(免煎)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37042</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207</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金樱子(免煎)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9093</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208</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芥子(免煎)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18562</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209</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炒栀子(免煎)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39250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210</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昆布(免煎)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17781</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211</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蜜款冬花(免煎)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11465</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212</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苦参(免煎)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29198</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213</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龙齿(免煎)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7906</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214</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龙胆(免煎)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2455</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215</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绿豆（免煎）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216</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炒莱菔子(免煎)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89301</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217</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芦根(免煎)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217419</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218</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龙骨(免煎)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96686</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219</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煅龙骨(免煎)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26270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220</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罗汉果(免煎)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221</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鹿角(免煎)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933</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222</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鹿角胶(免煎)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223</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刘寄奴(免煎)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480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224</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鹿角霜（免煎）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12507</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225</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龙葵(免煎)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226</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漏芦(免煎)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24062</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227</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路路通(免煎)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119698</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228</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连翘(免煎)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90158</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229</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焦六神曲(免煎)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213778</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230</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络石藤(免煎)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231</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鹿衔草(免煎)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514</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232</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凌霄花(免煎)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576</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233</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羚羊角(免煎)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234</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龙眼肉(免煎)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235</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灵芝(免煎)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236</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莲子(免煎)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2571</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237</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盐荔枝核(免煎)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238</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马勃(免煎)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309</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239</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马齿苋(免煎)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9120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240</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麦冬(免煎)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85762</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241</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牡丹皮(免煎)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180363</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242</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木瓜(免煎)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16827</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243</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玫瑰花(免煎)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1803</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244</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蜜麻黄(免煎)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6233</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245</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麻黄(免煎)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22526</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246</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梅花(免煎)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555</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247</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木蝴蝶(免煎)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7413</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248</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麻黄根(免煎)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12405</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249</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墨旱莲(免煎)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74949</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250</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蔓荆子(免煎)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686</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251</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煅牡蛎(免煎)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112834</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252</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牡蛎(免煎)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34546</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253</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密蒙花(免煎)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254</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猫人参(免煎)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255</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木香(免煎)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40245</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256</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醋没药(免煎)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3312</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257</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炒麦芽(免煎)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692434</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258</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麦芽(免煎)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614777</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259</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木贼(免煎)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260</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猫爪草(免煎)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261</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牛蒡子(免煎)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29225</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262</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炒牛蒡子(免煎)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2379</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263</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糯稻根(免煎)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4999</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264</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南沙参(免煎)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7317</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265</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川牛膝(免煎)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100011</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266</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牛膝(免煎)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163008</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267</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南杏仁(免煎)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6686</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268</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女贞子(免煎)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44667</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269</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藕节(免煎)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270</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藕节炭(免煎)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271</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胖大海(免煎)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11575</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272</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蒲公英(免煎)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669435</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273</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蒲黄(免煎)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546487</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274</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蒲黄炭(免煎)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1509</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275</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炮姜(免煎)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85707</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276</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佩兰(免煎)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54363</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277</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枇杷叶(免煎)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114727</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278</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炮山甲(免煎)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279</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茜草(免煎)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26702</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280</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茜草炭(免煎)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1234</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281</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青黛(免煎)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282</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青蒿(免煎)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37008</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283</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前胡(免煎)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13975</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284</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羌活(免煎)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14126</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285</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秦艽(免煎)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286</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瞿麦(免煎)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22882</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287</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千年健(免煎)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288</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青皮(免煎)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34779</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289</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秦皮(免煎)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290</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芡实(免煎)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25461</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291</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全蝎(免煎)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391</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292</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青葙子(免煎)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293</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肉苁蓉(免煎)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11205</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294</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肉豆蔻(免煎)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274</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295</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忍冬藤(免煎)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95198</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296</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肉桂(免煎)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13927</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297</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人工牛黄（免煎）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298</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乳香(免煎)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2057</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299</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桑白皮(免煎)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136073</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300</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山慈菇(免煎)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768</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301</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石菖蒲(免煎)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15600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302</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蛇床子(免煎)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3977</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303</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柿蒂(免煎)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304</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熟地黄(免煎)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161040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305</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地黄(免煎)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347623</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306</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山豆根(免煎)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307</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地黄炭(免煎)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823</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308</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石膏(免煎)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120953</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309</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紫苏梗(免煎)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81381</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310</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射干(免煎)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15614</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311</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丝瓜络(免煎)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62455</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312</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石斛(免煎)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79913</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313</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生姜(免煎)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44235</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314</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伸筋草(免煎)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2489</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315</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石见穿(免煎)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9189</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316</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石决明(免煎)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21051</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317</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桑寄生(免煎)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33765</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318</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醋三棱(免煎)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17074</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319</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三棱（免煎）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20133</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320</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石榴皮(免煎)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1234</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321</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升麻(免煎)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33847</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322</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蛇莓(免煎)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323</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苏木(免煎)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324</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水牛角(免煎)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5726</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325</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桑螵蛸(免煎)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1605</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326</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三七(免煎)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10231</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327</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砂仁(免煎)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22704</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328</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桑椹(免煎)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4903</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329</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石韦（免煎）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3840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330</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麸炒山药(免煎)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130155</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331</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桑叶(免煎)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53218</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332</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紫苏叶(免煎)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79694</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333</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锁阳(免煎)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1886</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334</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山药(免煎)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52382</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335</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三叶青粉(免煎)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336</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沙苑子(免煎)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2366</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337</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水蛭(免煎)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4224</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338</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炒紫苏子(免煎)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35781</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339</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桑枝(免煎)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6274</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340</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焦山楂(免煎)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161006</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341</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炒酸枣仁(免煎)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83918</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342</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酒萸肉(免煎)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86901</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343</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山楂（免煎）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28539</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344</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土鳖虫(免煎)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3771</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345</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通草(免煎)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199803</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346</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天冬(免煎)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6754</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347</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土茯苓(免煎)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33134</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348</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透骨草(免煎)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349</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天花粉(免煎)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68613</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350</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天葵子(免煎)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411</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351</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藤梨根(免煎)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14859</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352</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葶苈子(免煎)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11534</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353</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天麻(免煎)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11177</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354</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桃仁(免煎)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25735</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355</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炒桃仁(免煎)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172375</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356</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菟丝子(免煎)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150391</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357</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檀香(免煎)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358</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甜叶菊（免煎）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359</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天竺黄(免煎)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太子参(免煎)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25330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361</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王不留行(免煎)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374983</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362</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五倍子(免煎)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363</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蜈蚣(免煎)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1317</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364</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无花果(免煎)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365</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苇茎(免煎)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366</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五加皮(免煎)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367</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威灵仙(免煎)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2023</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368</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煅瓦楞子(免煎)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69998</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369</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乌梅(免煎)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24830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370</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乌梢蛇(免煎)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371</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南五味子(免煎)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372</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五味子(免煎)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61241</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373</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乌药(免煎)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20558</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374</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吴茱萸(免煎)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11033</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375</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薤白(免煎)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7474</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376</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徐长卿(免煎)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2750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377</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续断(免煎)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53945</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378</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香附(免煎)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198528</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379</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旋覆花(免煎)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38304</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380</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仙鹤草(免煎)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22601</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381</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小茴香(免煎)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17705</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382</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小蓟(免煎)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14400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383</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血竭(免煎)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384</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香加皮(免煎)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385</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小蓟炭(免煎)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1269</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386</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夏枯草(免煎)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47424</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387</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仙灵脾（免煎）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480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388</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仙茅(免煎)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3771</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389</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玄明粉(免煎)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1947</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390</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炒苦杏仁(免煎)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16958</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391</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香薷(免煎)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392</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玄参(免煎)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147401</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393</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细辛(免煎)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15483</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394</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豨莶草(免煎)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2002</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395</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辛夷(免煎)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837</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396</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香橼(免煎)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1447</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397</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血余炭(免煎)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398</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茵陈(免煎)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65753</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399</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醋延胡索(免煎)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47246</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400</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延胡索(免煎)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401</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郁金(免煎)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118814</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402</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月季花(免煎)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403</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野菊花(免煎)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2469</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404</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首乌藤(免煎)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168130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405</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郁李仁(免煎)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1406</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406</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益母草(免煎)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670128</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407</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玉米须(免煎)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408</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鱼腥草(免煎)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158338</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409</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淫羊藿(免煎)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49701</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410</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薏苡仁(免煎)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203013</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411</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远志(免煎)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25433</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412</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玉竹(免煎)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42103</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413</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鸭跖草（免煎）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414</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盐知母(免煎)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415</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益智仁(免煎)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51120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416</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预知子(免煎)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9874</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417</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浙贝母(免煎)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95150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418</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紫草(免煎)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125109</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419</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酒大黄(免煎)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12069</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420</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紫河车(免煎)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421</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紫花地丁(免煎)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1749</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422</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制何首乌(免煎)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69525</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423</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皂角刺(免煎)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46759</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424</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麸炒枳壳(免煎)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105237</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425</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猪苓(免煎)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29177</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426</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泽兰(免煎)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291778</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427</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棕榈炭(免煎)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428</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知母(免煎)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68167</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429</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苎麻根(免煎)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83801</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430</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竹茹(免煎)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55769</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431</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麸炒枳实(免煎)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135552</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432</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紫石英（免煎）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2709</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433</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制天南星(免煎)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434</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紫菀(免煎)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23362</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435</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麸炒泽泻(免煎)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131253</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436</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栀子(免煎)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54562</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437</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珍珠母(免煎)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54734</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438</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栀子炭(免煎)</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439</w:t>
            </w:r>
          </w:p>
        </w:tc>
        <w:tc>
          <w:tcPr>
            <w:tcW w:w="322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苦杏仁</w:t>
            </w:r>
            <w:r>
              <w:rPr>
                <w:rFonts w:hint="eastAsia" w:ascii="宋体" w:hAnsi="宋体" w:cs="宋体"/>
                <w:color w:val="000000"/>
                <w:kern w:val="0"/>
                <w:sz w:val="22"/>
                <w:szCs w:val="22"/>
              </w:rPr>
              <w:t>(</w:t>
            </w:r>
            <w:r>
              <w:rPr>
                <w:rFonts w:hint="eastAsia" w:ascii="宋体" w:hAnsi="宋体" w:cs="宋体"/>
                <w:color w:val="000000"/>
                <w:kern w:val="0"/>
                <w:sz w:val="20"/>
                <w:szCs w:val="20"/>
              </w:rPr>
              <w:t>免煎</w:t>
            </w:r>
            <w:r>
              <w:rPr>
                <w:rFonts w:hint="eastAsia" w:ascii="宋体" w:hAnsi="宋体" w:cs="宋体"/>
                <w:color w:val="000000"/>
                <w:kern w:val="0"/>
                <w:sz w:val="22"/>
                <w:szCs w:val="22"/>
              </w:rPr>
              <w:t>)</w:t>
            </w:r>
          </w:p>
        </w:tc>
        <w:tc>
          <w:tcPr>
            <w:tcW w:w="26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71198</w:t>
            </w:r>
          </w:p>
        </w:tc>
      </w:tr>
    </w:tbl>
    <w:p/>
    <w:p>
      <w:r>
        <w:br w:type="page"/>
      </w:r>
    </w:p>
    <w:p>
      <w:pPr>
        <w:pStyle w:val="2"/>
        <w:spacing w:line="360" w:lineRule="auto"/>
        <w:jc w:val="center"/>
        <w:rPr>
          <w:sz w:val="32"/>
          <w:szCs w:val="32"/>
        </w:rPr>
      </w:pPr>
      <w:r>
        <w:rPr>
          <w:rFonts w:hint="eastAsia"/>
          <w:sz w:val="32"/>
          <w:szCs w:val="32"/>
        </w:rPr>
        <w:t>第六部分  合同的主要条款</w:t>
      </w:r>
    </w:p>
    <w:p>
      <w:pPr>
        <w:spacing w:line="480" w:lineRule="auto"/>
        <w:jc w:val="center"/>
        <w:rPr>
          <w:rFonts w:ascii="方正小标宋简体" w:eastAsia="方正小标宋简体"/>
          <w:sz w:val="32"/>
          <w:szCs w:val="32"/>
        </w:rPr>
      </w:pPr>
      <w:r>
        <w:rPr>
          <w:rFonts w:hint="eastAsia" w:ascii="方正小标宋简体" w:eastAsia="方正小标宋简体"/>
          <w:sz w:val="32"/>
          <w:szCs w:val="32"/>
        </w:rPr>
        <w:t>购销合同主要条款</w:t>
      </w:r>
    </w:p>
    <w:p>
      <w:pPr>
        <w:spacing w:line="560" w:lineRule="exact"/>
        <w:rPr>
          <w:rFonts w:ascii="宋体" w:hAnsi="宋体"/>
          <w:bCs/>
          <w:sz w:val="24"/>
          <w:szCs w:val="24"/>
        </w:rPr>
      </w:pPr>
      <w:r>
        <w:rPr>
          <w:rFonts w:hint="eastAsia" w:ascii="宋体" w:hAnsi="宋体"/>
          <w:bCs/>
          <w:sz w:val="24"/>
          <w:szCs w:val="24"/>
        </w:rPr>
        <w:t>招标人：温州市人民医院（以下简称甲方）</w:t>
      </w:r>
    </w:p>
    <w:p>
      <w:pPr>
        <w:spacing w:line="560" w:lineRule="exact"/>
        <w:rPr>
          <w:rFonts w:ascii="宋体" w:hAnsi="宋体"/>
          <w:bCs/>
          <w:sz w:val="24"/>
          <w:szCs w:val="24"/>
        </w:rPr>
      </w:pPr>
      <w:r>
        <w:rPr>
          <w:rFonts w:hint="eastAsia" w:ascii="宋体" w:hAnsi="宋体"/>
          <w:bCs/>
          <w:sz w:val="24"/>
          <w:szCs w:val="24"/>
        </w:rPr>
        <w:t>中标人：</w:t>
      </w:r>
      <w:r>
        <w:rPr>
          <w:rFonts w:hint="eastAsia" w:ascii="宋体" w:hAnsi="宋体"/>
          <w:bCs/>
          <w:sz w:val="24"/>
          <w:szCs w:val="24"/>
          <w:u w:val="single"/>
        </w:rPr>
        <w:t xml:space="preserve">                         </w:t>
      </w:r>
      <w:r>
        <w:rPr>
          <w:rFonts w:hint="eastAsia" w:ascii="宋体" w:hAnsi="宋体"/>
          <w:bCs/>
          <w:sz w:val="24"/>
          <w:szCs w:val="24"/>
        </w:rPr>
        <w:t>（以下简称乙方）</w:t>
      </w:r>
    </w:p>
    <w:p>
      <w:pPr>
        <w:spacing w:line="560" w:lineRule="exact"/>
        <w:ind w:firstLine="588" w:firstLineChars="245"/>
        <w:rPr>
          <w:rFonts w:ascii="宋体" w:hAnsi="宋体"/>
          <w:bCs/>
          <w:sz w:val="24"/>
          <w:szCs w:val="24"/>
        </w:rPr>
      </w:pPr>
      <w:r>
        <w:rPr>
          <w:rFonts w:hint="eastAsia" w:ascii="宋体" w:hAnsi="宋体"/>
          <w:bCs/>
          <w:sz w:val="24"/>
          <w:szCs w:val="24"/>
        </w:rPr>
        <w:t>温州市人民医院的</w:t>
      </w:r>
      <w:r>
        <w:rPr>
          <w:rFonts w:hint="eastAsia" w:ascii="宋体" w:hAnsi="宋体"/>
          <w:bCs/>
          <w:sz w:val="24"/>
          <w:szCs w:val="24"/>
          <w:u w:val="single"/>
        </w:rPr>
        <w:t xml:space="preserve">               </w:t>
      </w:r>
      <w:r>
        <w:rPr>
          <w:rFonts w:hint="eastAsia" w:ascii="宋体" w:hAnsi="宋体"/>
          <w:bCs/>
          <w:sz w:val="24"/>
          <w:szCs w:val="24"/>
        </w:rPr>
        <w:t>（项目名称、编号）在国内以公开招标方式进行招标，经评标委员会评定</w:t>
      </w:r>
      <w:r>
        <w:rPr>
          <w:rFonts w:hint="eastAsia" w:ascii="宋体" w:hAnsi="宋体"/>
          <w:bCs/>
          <w:sz w:val="24"/>
          <w:szCs w:val="24"/>
          <w:u w:val="single"/>
        </w:rPr>
        <w:t xml:space="preserve">                 </w:t>
      </w:r>
      <w:r>
        <w:rPr>
          <w:rFonts w:hint="eastAsia" w:ascii="宋体" w:hAnsi="宋体"/>
          <w:bCs/>
          <w:sz w:val="24"/>
          <w:szCs w:val="24"/>
        </w:rPr>
        <w:t>（中标人名称）为中标人。甲、乙双方本着诚信及互利互惠的原则，同意按照下面条款和条件，签署本合同。</w:t>
      </w:r>
    </w:p>
    <w:p>
      <w:pPr>
        <w:spacing w:line="560" w:lineRule="exact"/>
        <w:ind w:firstLine="590" w:firstLineChars="245"/>
        <w:outlineLvl w:val="1"/>
        <w:rPr>
          <w:rFonts w:ascii="宋体" w:hAnsi="宋体"/>
          <w:b/>
          <w:sz w:val="24"/>
          <w:szCs w:val="24"/>
        </w:rPr>
      </w:pPr>
      <w:r>
        <w:rPr>
          <w:rFonts w:hint="eastAsia" w:ascii="宋体" w:hAnsi="宋体"/>
          <w:b/>
          <w:sz w:val="24"/>
          <w:szCs w:val="24"/>
        </w:rPr>
        <w:t>一、本合同签订依据</w:t>
      </w:r>
    </w:p>
    <w:p>
      <w:pPr>
        <w:spacing w:line="560" w:lineRule="exact"/>
        <w:ind w:firstLine="588" w:firstLineChars="245"/>
        <w:rPr>
          <w:rFonts w:ascii="宋体" w:hAnsi="宋体"/>
          <w:bCs/>
          <w:sz w:val="24"/>
          <w:szCs w:val="24"/>
        </w:rPr>
      </w:pPr>
      <w:r>
        <w:rPr>
          <w:rFonts w:hint="eastAsia" w:ascii="宋体" w:hAnsi="宋体"/>
          <w:bCs/>
          <w:sz w:val="24"/>
          <w:szCs w:val="24"/>
        </w:rPr>
        <w:t>《中华人民共和国民法典》</w:t>
      </w:r>
    </w:p>
    <w:p>
      <w:pPr>
        <w:spacing w:line="560" w:lineRule="exact"/>
        <w:ind w:firstLine="590" w:firstLineChars="245"/>
        <w:outlineLvl w:val="1"/>
        <w:rPr>
          <w:rFonts w:ascii="宋体" w:hAnsi="宋体"/>
          <w:b/>
          <w:sz w:val="24"/>
          <w:szCs w:val="24"/>
        </w:rPr>
      </w:pPr>
      <w:r>
        <w:rPr>
          <w:rFonts w:hint="eastAsia" w:ascii="宋体" w:hAnsi="宋体"/>
          <w:b/>
          <w:sz w:val="24"/>
          <w:szCs w:val="24"/>
        </w:rPr>
        <w:t>二、合同文件的优先次序</w:t>
      </w:r>
    </w:p>
    <w:p>
      <w:pPr>
        <w:spacing w:line="560" w:lineRule="exact"/>
        <w:ind w:firstLine="588" w:firstLineChars="245"/>
        <w:rPr>
          <w:rFonts w:ascii="宋体" w:hAnsi="宋体"/>
          <w:bCs/>
          <w:sz w:val="24"/>
          <w:szCs w:val="24"/>
        </w:rPr>
      </w:pPr>
      <w:r>
        <w:rPr>
          <w:rFonts w:hint="eastAsia" w:ascii="宋体" w:hAnsi="宋体"/>
          <w:bCs/>
          <w:sz w:val="24"/>
          <w:szCs w:val="24"/>
        </w:rPr>
        <w:t>合同文件如存在歧义或不一致则根据以下优先次序来判断：</w:t>
      </w:r>
    </w:p>
    <w:p>
      <w:pPr>
        <w:spacing w:line="560" w:lineRule="exact"/>
        <w:ind w:firstLine="588" w:firstLineChars="245"/>
        <w:rPr>
          <w:rFonts w:ascii="宋体" w:hAnsi="宋体"/>
          <w:bCs/>
          <w:sz w:val="24"/>
          <w:szCs w:val="24"/>
        </w:rPr>
      </w:pPr>
      <w:r>
        <w:rPr>
          <w:rFonts w:hint="eastAsia" w:ascii="宋体" w:hAnsi="宋体"/>
          <w:bCs/>
          <w:sz w:val="24"/>
          <w:szCs w:val="24"/>
        </w:rPr>
        <w:t xml:space="preserve">1、合同书及合同补充条款或说明 </w:t>
      </w:r>
    </w:p>
    <w:p>
      <w:pPr>
        <w:spacing w:line="560" w:lineRule="exact"/>
        <w:ind w:firstLine="588" w:firstLineChars="245"/>
        <w:rPr>
          <w:rFonts w:ascii="宋体" w:hAnsi="宋体"/>
          <w:bCs/>
          <w:sz w:val="24"/>
          <w:szCs w:val="24"/>
        </w:rPr>
      </w:pPr>
      <w:r>
        <w:rPr>
          <w:rFonts w:hint="eastAsia" w:ascii="宋体" w:hAnsi="宋体"/>
          <w:bCs/>
          <w:sz w:val="24"/>
          <w:szCs w:val="24"/>
        </w:rPr>
        <w:t>2、中标通知书</w:t>
      </w:r>
    </w:p>
    <w:p>
      <w:pPr>
        <w:spacing w:line="560" w:lineRule="exact"/>
        <w:ind w:firstLine="588" w:firstLineChars="245"/>
        <w:rPr>
          <w:rFonts w:ascii="宋体" w:hAnsi="宋体"/>
          <w:bCs/>
          <w:sz w:val="24"/>
          <w:szCs w:val="24"/>
        </w:rPr>
      </w:pPr>
      <w:r>
        <w:rPr>
          <w:rFonts w:hint="eastAsia" w:ascii="宋体" w:hAnsi="宋体"/>
          <w:bCs/>
          <w:sz w:val="24"/>
          <w:szCs w:val="24"/>
        </w:rPr>
        <w:t>3、承诺书（含询标记录和优惠条款）</w:t>
      </w:r>
    </w:p>
    <w:p>
      <w:pPr>
        <w:spacing w:line="560" w:lineRule="exact"/>
        <w:ind w:firstLine="588" w:firstLineChars="245"/>
        <w:rPr>
          <w:rFonts w:ascii="宋体" w:hAnsi="宋体"/>
          <w:bCs/>
          <w:sz w:val="24"/>
          <w:szCs w:val="24"/>
        </w:rPr>
      </w:pPr>
      <w:r>
        <w:rPr>
          <w:rFonts w:hint="eastAsia" w:ascii="宋体" w:hAnsi="宋体"/>
          <w:bCs/>
          <w:sz w:val="24"/>
          <w:szCs w:val="24"/>
        </w:rPr>
        <w:t>4、招标文件</w:t>
      </w:r>
    </w:p>
    <w:p>
      <w:pPr>
        <w:spacing w:line="560" w:lineRule="exact"/>
        <w:ind w:firstLine="588" w:firstLineChars="245"/>
        <w:rPr>
          <w:rFonts w:ascii="宋体" w:hAnsi="宋体"/>
          <w:bCs/>
          <w:sz w:val="24"/>
          <w:szCs w:val="24"/>
        </w:rPr>
      </w:pPr>
      <w:r>
        <w:rPr>
          <w:rFonts w:hint="eastAsia" w:ascii="宋体" w:hAnsi="宋体"/>
          <w:bCs/>
          <w:sz w:val="24"/>
          <w:szCs w:val="24"/>
        </w:rPr>
        <w:t>5、投标文件</w:t>
      </w:r>
    </w:p>
    <w:p>
      <w:pPr>
        <w:spacing w:line="560" w:lineRule="exact"/>
        <w:ind w:firstLine="590" w:firstLineChars="245"/>
        <w:outlineLvl w:val="1"/>
        <w:rPr>
          <w:rFonts w:ascii="宋体" w:hAnsi="宋体"/>
          <w:b/>
          <w:sz w:val="24"/>
          <w:szCs w:val="24"/>
        </w:rPr>
      </w:pPr>
      <w:r>
        <w:rPr>
          <w:rFonts w:hint="eastAsia" w:ascii="宋体" w:hAnsi="宋体"/>
          <w:b/>
          <w:sz w:val="24"/>
          <w:szCs w:val="24"/>
        </w:rPr>
        <w:t>三、合同期限</w:t>
      </w:r>
    </w:p>
    <w:p>
      <w:pPr>
        <w:tabs>
          <w:tab w:val="left" w:pos="7140"/>
        </w:tabs>
        <w:snapToGrid w:val="0"/>
        <w:spacing w:line="560" w:lineRule="exact"/>
        <w:ind w:firstLine="566" w:firstLineChars="236"/>
        <w:rPr>
          <w:rFonts w:ascii="宋体" w:hAnsi="宋体" w:cs="宋体"/>
          <w:caps/>
          <w:color w:val="FF0000"/>
          <w:sz w:val="24"/>
          <w:szCs w:val="24"/>
        </w:rPr>
      </w:pPr>
      <w:r>
        <w:rPr>
          <w:rFonts w:hint="eastAsia" w:ascii="宋体" w:hAnsi="宋体"/>
          <w:sz w:val="24"/>
          <w:szCs w:val="24"/>
        </w:rPr>
        <w:t>1、中药配方颗粒（以下简称药品）单价</w:t>
      </w:r>
      <w:r>
        <w:rPr>
          <w:rFonts w:hint="eastAsia" w:ascii="宋体" w:hAnsi="宋体" w:cs="宋体"/>
          <w:caps/>
          <w:sz w:val="24"/>
          <w:szCs w:val="24"/>
        </w:rPr>
        <w:t>见附件中标药品目录，配套仪器租赁费用为人民币1000元/年，租赁费用在合作期满后1个月内按实际租赁月份一次性支付</w:t>
      </w:r>
      <w:r>
        <w:rPr>
          <w:rFonts w:hint="eastAsia" w:ascii="宋体" w:hAnsi="宋体"/>
          <w:sz w:val="24"/>
          <w:szCs w:val="24"/>
        </w:rPr>
        <w:t>。</w:t>
      </w:r>
    </w:p>
    <w:p>
      <w:pPr>
        <w:spacing w:line="560" w:lineRule="exact"/>
        <w:ind w:firstLine="588" w:firstLineChars="245"/>
        <w:rPr>
          <w:rFonts w:ascii="宋体" w:hAnsi="宋体"/>
          <w:bCs/>
          <w:sz w:val="24"/>
          <w:szCs w:val="24"/>
        </w:rPr>
      </w:pPr>
      <w:r>
        <w:rPr>
          <w:rFonts w:hint="eastAsia" w:ascii="宋体" w:hAnsi="宋体"/>
          <w:sz w:val="24"/>
          <w:szCs w:val="24"/>
        </w:rPr>
        <w:t>2、服务期限为1年，即</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日至</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日。合作期结束后根据医院需要最多延长2次（每次1年）合作期，甲方具有决定权。合同期间如遇政策性原因导致合同无法履行，则合同自行终止。</w:t>
      </w:r>
    </w:p>
    <w:p>
      <w:pPr>
        <w:spacing w:line="560" w:lineRule="exact"/>
        <w:ind w:firstLine="590" w:firstLineChars="245"/>
        <w:outlineLvl w:val="1"/>
        <w:rPr>
          <w:rFonts w:ascii="宋体" w:hAnsi="宋体"/>
          <w:b/>
          <w:sz w:val="24"/>
          <w:szCs w:val="24"/>
        </w:rPr>
      </w:pPr>
      <w:r>
        <w:rPr>
          <w:rFonts w:hint="eastAsia" w:ascii="宋体" w:hAnsi="宋体"/>
          <w:b/>
          <w:sz w:val="24"/>
          <w:szCs w:val="24"/>
        </w:rPr>
        <w:t>四、产品要求</w:t>
      </w:r>
    </w:p>
    <w:p>
      <w:pPr>
        <w:pStyle w:val="12"/>
        <w:snapToGrid w:val="0"/>
        <w:spacing w:before="120" w:after="120" w:line="560" w:lineRule="exact"/>
        <w:ind w:left="418" w:leftChars="199" w:firstLine="69" w:firstLineChars="29"/>
        <w:rPr>
          <w:rFonts w:hAnsi="宋体"/>
          <w:sz w:val="24"/>
          <w:szCs w:val="24"/>
        </w:rPr>
      </w:pPr>
      <w:r>
        <w:rPr>
          <w:rFonts w:hint="eastAsia" w:hAnsi="宋体"/>
          <w:sz w:val="24"/>
          <w:szCs w:val="24"/>
        </w:rPr>
        <w:t>1.乙方应按符合甲方要求的药品供货，保证药品质量，不得供应假冒伪劣药品。</w:t>
      </w:r>
    </w:p>
    <w:p>
      <w:pPr>
        <w:pStyle w:val="12"/>
        <w:snapToGrid w:val="0"/>
        <w:spacing w:before="120" w:after="120" w:line="560" w:lineRule="exact"/>
        <w:ind w:left="418" w:leftChars="199" w:firstLine="69" w:firstLineChars="29"/>
        <w:rPr>
          <w:rFonts w:hAnsi="宋体"/>
          <w:sz w:val="24"/>
          <w:szCs w:val="24"/>
        </w:rPr>
      </w:pPr>
      <w:r>
        <w:rPr>
          <w:rFonts w:hint="eastAsia" w:hAnsi="宋体"/>
          <w:sz w:val="24"/>
          <w:szCs w:val="24"/>
        </w:rPr>
        <w:t>2.乙方负责药品效期管理，保证甲方无条件退换货。</w:t>
      </w:r>
    </w:p>
    <w:p>
      <w:pPr>
        <w:spacing w:before="156" w:beforeLines="50" w:line="560" w:lineRule="exact"/>
        <w:ind w:firstLine="482" w:firstLineChars="200"/>
        <w:jc w:val="left"/>
        <w:rPr>
          <w:rFonts w:ascii="宋体" w:hAnsi="宋体"/>
          <w:b/>
          <w:sz w:val="24"/>
          <w:szCs w:val="24"/>
        </w:rPr>
      </w:pPr>
      <w:r>
        <w:rPr>
          <w:rFonts w:hint="eastAsia" w:ascii="宋体" w:hAnsi="宋体"/>
          <w:b/>
          <w:sz w:val="24"/>
          <w:szCs w:val="24"/>
        </w:rPr>
        <w:t>五、</w:t>
      </w:r>
      <w:r>
        <w:rPr>
          <w:rFonts w:ascii="宋体" w:hAnsi="宋体"/>
          <w:b/>
          <w:sz w:val="24"/>
          <w:szCs w:val="24"/>
        </w:rPr>
        <w:t>交货期、</w:t>
      </w:r>
      <w:r>
        <w:rPr>
          <w:rFonts w:hint="eastAsia" w:ascii="宋体" w:hAnsi="宋体"/>
          <w:b/>
          <w:sz w:val="24"/>
          <w:szCs w:val="24"/>
        </w:rPr>
        <w:t>交货方式及</w:t>
      </w:r>
      <w:r>
        <w:rPr>
          <w:rFonts w:ascii="宋体" w:hAnsi="宋体"/>
          <w:b/>
          <w:sz w:val="24"/>
          <w:szCs w:val="24"/>
        </w:rPr>
        <w:t>交货地点</w:t>
      </w:r>
    </w:p>
    <w:p>
      <w:pPr>
        <w:spacing w:line="560" w:lineRule="exact"/>
        <w:ind w:firstLine="480" w:firstLineChars="200"/>
        <w:rPr>
          <w:rFonts w:ascii="宋体" w:hAnsi="宋体"/>
          <w:sz w:val="24"/>
          <w:szCs w:val="24"/>
        </w:rPr>
      </w:pPr>
      <w:r>
        <w:rPr>
          <w:rFonts w:ascii="宋体" w:hAnsi="宋体"/>
          <w:sz w:val="24"/>
          <w:szCs w:val="24"/>
        </w:rPr>
        <w:t>1</w:t>
      </w:r>
      <w:r>
        <w:rPr>
          <w:rFonts w:hint="eastAsia" w:ascii="宋体" w:hAnsi="宋体"/>
          <w:sz w:val="24"/>
          <w:szCs w:val="24"/>
        </w:rPr>
        <w:t>.</w:t>
      </w:r>
      <w:r>
        <w:rPr>
          <w:rFonts w:ascii="宋体" w:hAnsi="宋体"/>
          <w:sz w:val="24"/>
          <w:szCs w:val="24"/>
        </w:rPr>
        <w:t xml:space="preserve"> </w:t>
      </w:r>
      <w:r>
        <w:rPr>
          <w:rFonts w:hint="eastAsia" w:ascii="宋体" w:hAnsi="宋体"/>
          <w:sz w:val="24"/>
          <w:szCs w:val="24"/>
        </w:rPr>
        <w:t>交货期：乙方接到甲方的采购通知后，应在___个工作日内将相应药品按医院要求的数量及时送达医院指定的地点，有效期为___个月以上，</w:t>
      </w:r>
    </w:p>
    <w:p>
      <w:pPr>
        <w:spacing w:line="560" w:lineRule="exact"/>
        <w:ind w:firstLine="480" w:firstLineChars="200"/>
        <w:rPr>
          <w:rFonts w:ascii="宋体" w:hAnsi="宋体"/>
          <w:sz w:val="24"/>
          <w:szCs w:val="24"/>
        </w:rPr>
      </w:pPr>
      <w:r>
        <w:rPr>
          <w:rFonts w:hint="eastAsia" w:ascii="宋体" w:hAnsi="宋体"/>
          <w:sz w:val="24"/>
          <w:szCs w:val="24"/>
        </w:rPr>
        <w:t>2. 交货方式：经甲方仓库保管员验收后入库。货物在有效期内未使用完，由乙方免费调换。</w:t>
      </w:r>
    </w:p>
    <w:p>
      <w:pPr>
        <w:spacing w:line="560" w:lineRule="exact"/>
        <w:ind w:firstLine="480" w:firstLineChars="200"/>
        <w:rPr>
          <w:rFonts w:ascii="宋体" w:hAnsi="宋体"/>
          <w:sz w:val="24"/>
          <w:szCs w:val="24"/>
        </w:rPr>
      </w:pPr>
      <w:r>
        <w:rPr>
          <w:rFonts w:hint="eastAsia" w:ascii="宋体" w:hAnsi="宋体"/>
          <w:sz w:val="24"/>
          <w:szCs w:val="24"/>
        </w:rPr>
        <w:t>3. 交货地点：甲方指定地点</w:t>
      </w:r>
    </w:p>
    <w:p>
      <w:pPr>
        <w:spacing w:line="560" w:lineRule="exact"/>
        <w:ind w:firstLine="590" w:firstLineChars="245"/>
        <w:outlineLvl w:val="1"/>
        <w:rPr>
          <w:rFonts w:ascii="宋体" w:hAnsi="宋体"/>
          <w:b/>
          <w:sz w:val="24"/>
          <w:szCs w:val="24"/>
        </w:rPr>
      </w:pPr>
      <w:r>
        <w:rPr>
          <w:rFonts w:hint="eastAsia" w:ascii="宋体" w:hAnsi="宋体"/>
          <w:b/>
          <w:sz w:val="24"/>
          <w:szCs w:val="24"/>
        </w:rPr>
        <w:t>六、</w:t>
      </w:r>
      <w:r>
        <w:rPr>
          <w:rFonts w:ascii="宋体" w:hAnsi="宋体"/>
          <w:b/>
          <w:sz w:val="24"/>
          <w:szCs w:val="24"/>
        </w:rPr>
        <w:t>货款支付</w:t>
      </w:r>
    </w:p>
    <w:p>
      <w:pPr>
        <w:spacing w:line="560" w:lineRule="exact"/>
        <w:ind w:firstLine="480" w:firstLineChars="200"/>
        <w:rPr>
          <w:rFonts w:ascii="宋体" w:hAnsi="宋体"/>
          <w:sz w:val="24"/>
          <w:szCs w:val="24"/>
        </w:rPr>
      </w:pPr>
      <w:r>
        <w:rPr>
          <w:rFonts w:hint="eastAsia" w:ascii="宋体" w:hAnsi="宋体"/>
          <w:sz w:val="24"/>
          <w:szCs w:val="24"/>
        </w:rPr>
        <w:t>财务入账后______个月内支付（遇质量问题等特殊情况除外）。发票章单位名称必须与投标时公章名称相符合，否则医院有权拒付相关款项。</w:t>
      </w:r>
    </w:p>
    <w:p>
      <w:pPr>
        <w:spacing w:line="560" w:lineRule="exact"/>
        <w:ind w:firstLine="590" w:firstLineChars="245"/>
        <w:outlineLvl w:val="1"/>
        <w:rPr>
          <w:rFonts w:ascii="宋体" w:hAnsi="宋体"/>
          <w:b/>
          <w:sz w:val="24"/>
          <w:szCs w:val="24"/>
        </w:rPr>
      </w:pPr>
      <w:r>
        <w:rPr>
          <w:rFonts w:hint="eastAsia" w:ascii="宋体" w:hAnsi="宋体"/>
          <w:b/>
          <w:sz w:val="24"/>
          <w:szCs w:val="24"/>
        </w:rPr>
        <w:t>七、税费</w:t>
      </w:r>
    </w:p>
    <w:p>
      <w:pPr>
        <w:snapToGrid w:val="0"/>
        <w:spacing w:before="156" w:beforeLines="50" w:after="156" w:afterLines="50" w:line="560" w:lineRule="exact"/>
        <w:ind w:firstLine="480" w:firstLineChars="200"/>
        <w:rPr>
          <w:rFonts w:ascii="宋体" w:hAnsi="宋体"/>
          <w:sz w:val="24"/>
          <w:szCs w:val="24"/>
        </w:rPr>
      </w:pPr>
      <w:r>
        <w:rPr>
          <w:rFonts w:hint="eastAsia" w:ascii="宋体" w:hAnsi="宋体"/>
          <w:sz w:val="24"/>
          <w:szCs w:val="24"/>
        </w:rPr>
        <w:t>本合同执行中相关的一切税费均由</w:t>
      </w:r>
      <w:r>
        <w:rPr>
          <w:rFonts w:ascii="宋体" w:hAnsi="宋体"/>
          <w:sz w:val="24"/>
          <w:szCs w:val="24"/>
        </w:rPr>
        <w:t>乙</w:t>
      </w:r>
      <w:r>
        <w:rPr>
          <w:rFonts w:hint="eastAsia" w:ascii="宋体" w:hAnsi="宋体"/>
          <w:sz w:val="24"/>
          <w:szCs w:val="24"/>
        </w:rPr>
        <w:t>方负担。</w:t>
      </w:r>
    </w:p>
    <w:p>
      <w:pPr>
        <w:spacing w:line="560" w:lineRule="exact"/>
        <w:ind w:left="420"/>
        <w:rPr>
          <w:rFonts w:ascii="宋体" w:hAnsi="宋体"/>
          <w:sz w:val="24"/>
          <w:szCs w:val="24"/>
        </w:rPr>
      </w:pPr>
      <w:r>
        <w:rPr>
          <w:rFonts w:hint="eastAsia" w:ascii="宋体" w:hAnsi="宋体"/>
          <w:b/>
          <w:sz w:val="24"/>
          <w:szCs w:val="24"/>
        </w:rPr>
        <w:t>八、</w:t>
      </w:r>
      <w:r>
        <w:rPr>
          <w:rFonts w:ascii="宋体" w:hAnsi="宋体"/>
          <w:b/>
          <w:sz w:val="24"/>
          <w:szCs w:val="24"/>
        </w:rPr>
        <w:t>质量保证及售后服务</w:t>
      </w:r>
    </w:p>
    <w:p>
      <w:pPr>
        <w:tabs>
          <w:tab w:val="left" w:pos="420"/>
        </w:tabs>
        <w:spacing w:line="560" w:lineRule="exact"/>
        <w:ind w:firstLine="480" w:firstLineChars="200"/>
        <w:rPr>
          <w:rFonts w:ascii="宋体" w:hAnsi="宋体"/>
          <w:bCs/>
          <w:sz w:val="24"/>
          <w:szCs w:val="24"/>
        </w:rPr>
      </w:pPr>
      <w:r>
        <w:rPr>
          <w:rFonts w:hint="eastAsia" w:ascii="宋体" w:hAnsi="宋体"/>
          <w:bCs/>
          <w:sz w:val="24"/>
          <w:szCs w:val="24"/>
        </w:rPr>
        <w:t>（1）乙方必须保证所供应的中药配方颗粒是合法、合格药品；保证有效期内的中药配方颗粒的质量。</w:t>
      </w:r>
    </w:p>
    <w:p>
      <w:pPr>
        <w:tabs>
          <w:tab w:val="left" w:pos="420"/>
        </w:tabs>
        <w:spacing w:line="560" w:lineRule="exact"/>
        <w:ind w:firstLine="480" w:firstLineChars="200"/>
        <w:rPr>
          <w:rFonts w:ascii="宋体" w:hAnsi="宋体"/>
          <w:bCs/>
          <w:sz w:val="24"/>
          <w:szCs w:val="24"/>
        </w:rPr>
      </w:pPr>
      <w:r>
        <w:rPr>
          <w:rFonts w:hint="eastAsia" w:ascii="宋体" w:hAnsi="宋体"/>
          <w:bCs/>
          <w:sz w:val="24"/>
          <w:szCs w:val="24"/>
        </w:rPr>
        <w:t>（2）甲方仅负责提供相关场地及日常水电，乙方应提供与医院使用规模相适应的、与中药配方颗粒相配套的调剂设备租赁服务（包含设备的保养和维修，并保证提供最新型号设备且承诺若有升级版设备应用半年内更新，以浙江省内首家医院应用为准）以及技术人员（保证人员根据业务需求及时响应到位）。投标文件中需提供目前最新调配机图样装机型号。</w:t>
      </w:r>
    </w:p>
    <w:p>
      <w:pPr>
        <w:tabs>
          <w:tab w:val="left" w:pos="420"/>
        </w:tabs>
        <w:spacing w:line="560" w:lineRule="exact"/>
        <w:ind w:firstLine="480" w:firstLineChars="200"/>
        <w:rPr>
          <w:rFonts w:ascii="宋体" w:hAnsi="宋体"/>
          <w:bCs/>
          <w:sz w:val="24"/>
          <w:szCs w:val="24"/>
        </w:rPr>
      </w:pPr>
      <w:r>
        <w:rPr>
          <w:rFonts w:hint="eastAsia" w:ascii="宋体" w:hAnsi="宋体"/>
          <w:bCs/>
          <w:sz w:val="24"/>
          <w:szCs w:val="24"/>
        </w:rPr>
        <w:t>（3）乙方承担与配方颗粒项目相关的场地建设、装修等费用，包括后期如有中药配方颗粒药房移址搬迁或改造等。</w:t>
      </w:r>
    </w:p>
    <w:p>
      <w:pPr>
        <w:tabs>
          <w:tab w:val="left" w:pos="420"/>
        </w:tabs>
        <w:spacing w:line="560" w:lineRule="exact"/>
        <w:ind w:firstLine="480" w:firstLineChars="200"/>
        <w:rPr>
          <w:rFonts w:ascii="宋体" w:hAnsi="宋体"/>
          <w:bCs/>
          <w:sz w:val="24"/>
          <w:szCs w:val="24"/>
        </w:rPr>
      </w:pPr>
      <w:r>
        <w:rPr>
          <w:rFonts w:hint="eastAsia" w:ascii="宋体" w:hAnsi="宋体"/>
          <w:bCs/>
          <w:sz w:val="24"/>
          <w:szCs w:val="24"/>
        </w:rPr>
        <w:t>（4）中药配方颗粒零售价按实际各品种中标价加成25%执行。国家或浙江省药监部门制定发布统一标准后，乙方按照相关要求供应统一标准的中药配方颗粒，可与甲方协商调价。合同期内，如零售价超出温州市医保部门制定的中药配方颗粒医保支付标准或类似医保报销指导价格，中标价调整为医保指导价格的80%，零售价按照医保指导价格执行。</w:t>
      </w:r>
    </w:p>
    <w:p>
      <w:pPr>
        <w:tabs>
          <w:tab w:val="left" w:pos="420"/>
        </w:tabs>
        <w:spacing w:line="560" w:lineRule="exact"/>
        <w:ind w:firstLine="480" w:firstLineChars="200"/>
        <w:rPr>
          <w:rFonts w:ascii="宋体" w:hAnsi="宋体"/>
          <w:bCs/>
          <w:sz w:val="24"/>
          <w:szCs w:val="24"/>
        </w:rPr>
      </w:pPr>
      <w:r>
        <w:rPr>
          <w:rFonts w:hint="eastAsia" w:ascii="宋体" w:hAnsi="宋体"/>
          <w:bCs/>
          <w:sz w:val="24"/>
          <w:szCs w:val="24"/>
        </w:rPr>
        <w:t>（5）调配机在使用过程中出现故障，乙方及时到现场维修，并在6小时内维护修复，24小时内将药品送达病人指定地址，由此产生的费用由乙方承担。</w:t>
      </w:r>
    </w:p>
    <w:p>
      <w:pPr>
        <w:tabs>
          <w:tab w:val="left" w:pos="420"/>
        </w:tabs>
        <w:spacing w:line="560" w:lineRule="exact"/>
        <w:ind w:firstLine="480" w:firstLineChars="200"/>
        <w:rPr>
          <w:rFonts w:ascii="宋体" w:hAnsi="宋体"/>
          <w:bCs/>
          <w:sz w:val="24"/>
          <w:szCs w:val="24"/>
        </w:rPr>
      </w:pPr>
      <w:r>
        <w:rPr>
          <w:rFonts w:hint="eastAsia" w:ascii="宋体" w:hAnsi="宋体"/>
          <w:bCs/>
          <w:sz w:val="24"/>
          <w:szCs w:val="24"/>
        </w:rPr>
        <w:t>（6）乙方向甲方提供规模相适应的、与中药配方颗粒相配套的调剂设备租赁服务，甲方向乙方支付租赁费用，具体支付方式详见投标报价文件及合同条款约定。</w:t>
      </w:r>
    </w:p>
    <w:p>
      <w:pPr>
        <w:tabs>
          <w:tab w:val="left" w:pos="420"/>
        </w:tabs>
        <w:spacing w:line="560" w:lineRule="exact"/>
        <w:ind w:firstLine="480" w:firstLineChars="200"/>
        <w:rPr>
          <w:rFonts w:ascii="宋体" w:hAnsi="宋体"/>
          <w:bCs/>
          <w:sz w:val="24"/>
          <w:szCs w:val="24"/>
        </w:rPr>
      </w:pPr>
      <w:r>
        <w:rPr>
          <w:rFonts w:hint="eastAsia" w:ascii="宋体" w:hAnsi="宋体"/>
          <w:bCs/>
          <w:sz w:val="24"/>
          <w:szCs w:val="24"/>
        </w:rPr>
        <w:t>（7）乙方遵循甲方有关保证智能中药房规范运行的工作流程和保证智能中药房规范运行的管理制度。</w:t>
      </w:r>
    </w:p>
    <w:p>
      <w:pPr>
        <w:tabs>
          <w:tab w:val="left" w:pos="420"/>
        </w:tabs>
        <w:spacing w:line="560" w:lineRule="exact"/>
        <w:ind w:firstLine="480" w:firstLineChars="200"/>
        <w:rPr>
          <w:rFonts w:ascii="宋体" w:hAnsi="宋体"/>
          <w:bCs/>
          <w:sz w:val="24"/>
          <w:szCs w:val="24"/>
        </w:rPr>
      </w:pPr>
      <w:r>
        <w:rPr>
          <w:rFonts w:hint="eastAsia" w:ascii="宋体" w:hAnsi="宋体"/>
          <w:bCs/>
          <w:sz w:val="24"/>
          <w:szCs w:val="24"/>
        </w:rPr>
        <w:t>（8）乙方提供其经营配方颗粒基本目录，并保证此目录内的配方颗粒在采购周期内可持续供货。</w:t>
      </w:r>
    </w:p>
    <w:p>
      <w:pPr>
        <w:tabs>
          <w:tab w:val="left" w:pos="420"/>
        </w:tabs>
        <w:spacing w:line="560" w:lineRule="exact"/>
        <w:ind w:firstLine="480" w:firstLineChars="200"/>
        <w:rPr>
          <w:rFonts w:ascii="宋体" w:hAnsi="宋体"/>
          <w:bCs/>
          <w:sz w:val="24"/>
          <w:szCs w:val="24"/>
        </w:rPr>
      </w:pPr>
      <w:r>
        <w:rPr>
          <w:rFonts w:hint="eastAsia" w:ascii="宋体" w:hAnsi="宋体"/>
          <w:bCs/>
          <w:sz w:val="24"/>
          <w:szCs w:val="24"/>
        </w:rPr>
        <w:t xml:space="preserve">（9）质量合格率100%；药品满足率100%；缺货率＜1%；当出现缺货情况，必须提前与采购科室报备，原则上缺货品种在5个工作日内补齐。 </w:t>
      </w:r>
    </w:p>
    <w:p>
      <w:pPr>
        <w:tabs>
          <w:tab w:val="left" w:pos="420"/>
        </w:tabs>
        <w:spacing w:line="560" w:lineRule="exact"/>
        <w:ind w:firstLine="480" w:firstLineChars="200"/>
        <w:rPr>
          <w:rFonts w:ascii="宋体" w:hAnsi="宋体"/>
          <w:bCs/>
          <w:sz w:val="24"/>
          <w:szCs w:val="24"/>
        </w:rPr>
      </w:pPr>
      <w:r>
        <w:rPr>
          <w:rFonts w:hint="eastAsia" w:ascii="宋体" w:hAnsi="宋体"/>
          <w:bCs/>
          <w:sz w:val="24"/>
          <w:szCs w:val="24"/>
        </w:rPr>
        <w:t>（10）乙方须承担的运输、退换（距药品有效期6个月的或破损的药品）等费用。</w:t>
      </w:r>
    </w:p>
    <w:p>
      <w:pPr>
        <w:tabs>
          <w:tab w:val="left" w:pos="420"/>
        </w:tabs>
        <w:spacing w:line="560" w:lineRule="exact"/>
        <w:ind w:firstLine="480" w:firstLineChars="200"/>
        <w:rPr>
          <w:rFonts w:ascii="宋体" w:hAnsi="宋体"/>
          <w:bCs/>
          <w:sz w:val="24"/>
          <w:szCs w:val="24"/>
        </w:rPr>
      </w:pPr>
      <w:r>
        <w:rPr>
          <w:rFonts w:hint="eastAsia" w:ascii="宋体" w:hAnsi="宋体"/>
          <w:bCs/>
          <w:sz w:val="24"/>
          <w:szCs w:val="24"/>
        </w:rPr>
        <w:t>（11）接受甲方的临时抽检，检验样品由双方现场包装签字，送有资质的相关部门检测，检测相关费用由乙方承担。</w:t>
      </w:r>
    </w:p>
    <w:p>
      <w:pPr>
        <w:tabs>
          <w:tab w:val="left" w:pos="420"/>
        </w:tabs>
        <w:spacing w:line="560" w:lineRule="exact"/>
        <w:ind w:firstLine="480" w:firstLineChars="200"/>
        <w:rPr>
          <w:rFonts w:ascii="宋体" w:hAnsi="宋体"/>
          <w:bCs/>
          <w:sz w:val="24"/>
          <w:szCs w:val="24"/>
        </w:rPr>
      </w:pPr>
      <w:r>
        <w:rPr>
          <w:rFonts w:hint="eastAsia" w:ascii="宋体" w:hAnsi="宋体"/>
          <w:bCs/>
          <w:sz w:val="24"/>
          <w:szCs w:val="24"/>
        </w:rPr>
        <w:t>（12）乙方必须产品齐全，不得以任何借口（如无货，采购量少等）不执行甲方药品采购计划。</w:t>
      </w:r>
    </w:p>
    <w:p>
      <w:pPr>
        <w:tabs>
          <w:tab w:val="left" w:pos="420"/>
        </w:tabs>
        <w:spacing w:line="560" w:lineRule="exact"/>
        <w:ind w:firstLine="480" w:firstLineChars="200"/>
        <w:rPr>
          <w:rFonts w:ascii="宋体" w:hAnsi="宋体"/>
          <w:bCs/>
          <w:sz w:val="24"/>
          <w:szCs w:val="24"/>
        </w:rPr>
      </w:pPr>
      <w:r>
        <w:rPr>
          <w:rFonts w:hint="eastAsia" w:ascii="宋体" w:hAnsi="宋体"/>
          <w:bCs/>
          <w:sz w:val="24"/>
          <w:szCs w:val="24"/>
        </w:rPr>
        <w:t>（13）本次相关设备租赁费用为1000元/年。</w:t>
      </w:r>
    </w:p>
    <w:p>
      <w:pPr>
        <w:tabs>
          <w:tab w:val="left" w:pos="420"/>
        </w:tabs>
        <w:spacing w:line="560" w:lineRule="exact"/>
        <w:ind w:firstLine="480" w:firstLineChars="200"/>
        <w:rPr>
          <w:rFonts w:ascii="宋体" w:hAnsi="宋体"/>
          <w:bCs/>
          <w:sz w:val="24"/>
          <w:szCs w:val="24"/>
        </w:rPr>
      </w:pPr>
      <w:r>
        <w:rPr>
          <w:rFonts w:hint="eastAsia" w:ascii="宋体" w:hAnsi="宋体"/>
          <w:bCs/>
          <w:sz w:val="24"/>
          <w:szCs w:val="24"/>
        </w:rPr>
        <w:t>（14）乙方提供的药品必须严格按照相关质量标准要求进行生产、销售。合同执行过程中，如遇政策性变化应从其规定。</w:t>
      </w:r>
    </w:p>
    <w:p>
      <w:pPr>
        <w:spacing w:line="560" w:lineRule="exact"/>
        <w:ind w:firstLine="590" w:firstLineChars="245"/>
        <w:outlineLvl w:val="1"/>
        <w:rPr>
          <w:rFonts w:ascii="宋体" w:hAnsi="宋体"/>
          <w:b/>
          <w:sz w:val="24"/>
          <w:szCs w:val="24"/>
        </w:rPr>
      </w:pPr>
      <w:r>
        <w:rPr>
          <w:rFonts w:hint="eastAsia" w:ascii="宋体" w:hAnsi="宋体"/>
          <w:b/>
          <w:sz w:val="24"/>
          <w:szCs w:val="24"/>
        </w:rPr>
        <w:t>九、</w:t>
      </w:r>
      <w:r>
        <w:rPr>
          <w:rFonts w:ascii="宋体" w:hAnsi="宋体"/>
          <w:b/>
          <w:sz w:val="24"/>
          <w:szCs w:val="24"/>
        </w:rPr>
        <w:t>验收</w:t>
      </w:r>
    </w:p>
    <w:p>
      <w:pPr>
        <w:tabs>
          <w:tab w:val="left" w:pos="420"/>
        </w:tabs>
        <w:spacing w:line="560" w:lineRule="exact"/>
        <w:rPr>
          <w:rFonts w:ascii="宋体" w:hAnsi="宋体"/>
          <w:bCs/>
          <w:sz w:val="24"/>
          <w:szCs w:val="24"/>
        </w:rPr>
      </w:pPr>
      <w:r>
        <w:rPr>
          <w:rFonts w:hint="eastAsia" w:ascii="宋体" w:hAnsi="宋体"/>
          <w:bCs/>
          <w:sz w:val="24"/>
          <w:szCs w:val="24"/>
        </w:rPr>
        <w:t xml:space="preserve">     1、根据乙方按招标文件规定要求进行验收。在使用过程中，如药品有质量问题，乙方应免费更换相应的药品，并承担由产品质量问题而引发的全部费用。</w:t>
      </w:r>
    </w:p>
    <w:p>
      <w:pPr>
        <w:tabs>
          <w:tab w:val="left" w:pos="1080"/>
          <w:tab w:val="left" w:pos="1140"/>
        </w:tabs>
        <w:spacing w:line="560" w:lineRule="exact"/>
        <w:rPr>
          <w:rFonts w:ascii="宋体" w:hAnsi="宋体"/>
          <w:bCs/>
          <w:sz w:val="24"/>
          <w:szCs w:val="24"/>
        </w:rPr>
      </w:pPr>
      <w:r>
        <w:rPr>
          <w:rFonts w:hint="eastAsia" w:ascii="宋体" w:hAnsi="宋体"/>
          <w:bCs/>
          <w:sz w:val="24"/>
          <w:szCs w:val="24"/>
        </w:rPr>
        <w:t xml:space="preserve">     2、到货药品需与招标（投标）文件规定标准一致，如有偏差甲方可予以拒绝。</w:t>
      </w:r>
    </w:p>
    <w:p>
      <w:pPr>
        <w:spacing w:line="560" w:lineRule="exact"/>
        <w:ind w:firstLine="590" w:firstLineChars="245"/>
        <w:outlineLvl w:val="1"/>
        <w:rPr>
          <w:rFonts w:ascii="宋体" w:hAnsi="宋体"/>
          <w:b/>
          <w:sz w:val="24"/>
          <w:szCs w:val="24"/>
        </w:rPr>
      </w:pPr>
      <w:r>
        <w:rPr>
          <w:rFonts w:hint="eastAsia" w:ascii="宋体" w:hAnsi="宋体"/>
          <w:b/>
          <w:sz w:val="24"/>
          <w:szCs w:val="24"/>
        </w:rPr>
        <w:t>十、违约终止合同及赔偿</w:t>
      </w:r>
    </w:p>
    <w:p>
      <w:pPr>
        <w:spacing w:line="560" w:lineRule="exact"/>
        <w:ind w:firstLine="588" w:firstLineChars="245"/>
        <w:rPr>
          <w:rFonts w:ascii="宋体" w:hAnsi="宋体"/>
          <w:sz w:val="24"/>
          <w:szCs w:val="24"/>
        </w:rPr>
      </w:pPr>
      <w:r>
        <w:rPr>
          <w:rFonts w:hint="eastAsia" w:ascii="宋体" w:hAnsi="宋体"/>
          <w:sz w:val="24"/>
          <w:szCs w:val="24"/>
        </w:rPr>
        <w:t>1、甲方在乙方存在如下违约情况时，有权单方面终止全部或部分合同，并保留进一步追究乙方责任的权利（包括经济赔偿）。</w:t>
      </w:r>
    </w:p>
    <w:p>
      <w:pPr>
        <w:spacing w:line="560" w:lineRule="exact"/>
        <w:ind w:firstLine="588" w:firstLineChars="245"/>
        <w:rPr>
          <w:rFonts w:ascii="宋体" w:hAnsi="宋体"/>
          <w:sz w:val="24"/>
          <w:szCs w:val="24"/>
        </w:rPr>
      </w:pPr>
      <w:r>
        <w:rPr>
          <w:rFonts w:hint="eastAsia" w:ascii="宋体" w:hAnsi="宋体"/>
          <w:sz w:val="24"/>
          <w:szCs w:val="24"/>
        </w:rPr>
        <w:t>（1）乙方未能履行合同规定的义务；</w:t>
      </w:r>
    </w:p>
    <w:p>
      <w:pPr>
        <w:spacing w:line="560" w:lineRule="exact"/>
        <w:ind w:firstLine="588" w:firstLineChars="245"/>
        <w:rPr>
          <w:rFonts w:ascii="宋体" w:hAnsi="宋体"/>
          <w:sz w:val="24"/>
          <w:szCs w:val="24"/>
        </w:rPr>
      </w:pPr>
      <w:r>
        <w:rPr>
          <w:rFonts w:hint="eastAsia" w:ascii="宋体" w:hAnsi="宋体"/>
          <w:sz w:val="24"/>
          <w:szCs w:val="24"/>
        </w:rPr>
        <w:t>（2）有严重影响甲方的正常工作及形象的行为；</w:t>
      </w:r>
    </w:p>
    <w:p>
      <w:pPr>
        <w:spacing w:line="560" w:lineRule="exact"/>
        <w:ind w:firstLine="588" w:firstLineChars="245"/>
        <w:rPr>
          <w:rFonts w:ascii="宋体" w:hAnsi="宋体"/>
          <w:sz w:val="24"/>
          <w:szCs w:val="24"/>
        </w:rPr>
      </w:pPr>
      <w:r>
        <w:rPr>
          <w:rFonts w:hint="eastAsia" w:ascii="宋体" w:hAnsi="宋体"/>
          <w:sz w:val="24"/>
          <w:szCs w:val="24"/>
        </w:rPr>
        <w:t>（3）与招标文件不符合的做法，或未履行其投标文件的承诺。</w:t>
      </w:r>
    </w:p>
    <w:p>
      <w:pPr>
        <w:spacing w:line="560" w:lineRule="exact"/>
        <w:ind w:firstLine="588" w:firstLineChars="245"/>
        <w:rPr>
          <w:rFonts w:ascii="宋体" w:hAnsi="宋体"/>
          <w:sz w:val="24"/>
          <w:szCs w:val="24"/>
        </w:rPr>
      </w:pPr>
      <w:r>
        <w:rPr>
          <w:rFonts w:hint="eastAsia" w:ascii="宋体" w:hAnsi="宋体"/>
          <w:sz w:val="24"/>
          <w:szCs w:val="24"/>
        </w:rPr>
        <w:t>2、乙方如要提前终止合同，需提前3个月书面通知甲方，并征得甲方同意，否则继续按本合同履行。</w:t>
      </w:r>
    </w:p>
    <w:p>
      <w:pPr>
        <w:spacing w:line="560" w:lineRule="exact"/>
        <w:ind w:firstLine="588" w:firstLineChars="245"/>
        <w:rPr>
          <w:rFonts w:ascii="宋体" w:hAnsi="宋体"/>
          <w:sz w:val="24"/>
          <w:szCs w:val="24"/>
        </w:rPr>
      </w:pPr>
      <w:r>
        <w:rPr>
          <w:rFonts w:hint="eastAsia" w:ascii="宋体" w:hAnsi="宋体"/>
          <w:sz w:val="24"/>
          <w:szCs w:val="24"/>
        </w:rPr>
        <w:t>3、除不可抗力以外，如发生乙方不能履行合同义务，或甲方发生中途终止合同等情况，应及时以书面形式通知对方。经双方协商可终止部分或全部合同的，双方无需承担违约责任。</w:t>
      </w:r>
    </w:p>
    <w:p>
      <w:pPr>
        <w:spacing w:line="560" w:lineRule="exact"/>
        <w:ind w:firstLine="590" w:firstLineChars="245"/>
        <w:outlineLvl w:val="1"/>
        <w:rPr>
          <w:rFonts w:ascii="宋体" w:hAnsi="宋体"/>
          <w:b/>
          <w:sz w:val="24"/>
          <w:szCs w:val="24"/>
        </w:rPr>
      </w:pPr>
      <w:r>
        <w:rPr>
          <w:rFonts w:hint="eastAsia" w:ascii="宋体" w:hAnsi="宋体"/>
          <w:b/>
          <w:sz w:val="24"/>
          <w:szCs w:val="24"/>
        </w:rPr>
        <w:t>十一、</w:t>
      </w:r>
      <w:r>
        <w:rPr>
          <w:rFonts w:ascii="宋体" w:hAnsi="宋体"/>
          <w:b/>
          <w:sz w:val="24"/>
          <w:szCs w:val="24"/>
        </w:rPr>
        <w:t>不可抗力事件处理</w:t>
      </w:r>
    </w:p>
    <w:p>
      <w:pPr>
        <w:pStyle w:val="12"/>
        <w:snapToGrid w:val="0"/>
        <w:spacing w:before="120" w:after="120" w:line="560" w:lineRule="exact"/>
        <w:ind w:firstLine="480" w:firstLineChars="200"/>
        <w:rPr>
          <w:rFonts w:hAnsi="宋体"/>
          <w:sz w:val="24"/>
          <w:szCs w:val="24"/>
        </w:rPr>
      </w:pPr>
      <w:r>
        <w:rPr>
          <w:rFonts w:hint="eastAsia" w:hAnsi="宋体"/>
          <w:sz w:val="24"/>
          <w:szCs w:val="24"/>
        </w:rPr>
        <w:t>1.</w:t>
      </w:r>
      <w:r>
        <w:rPr>
          <w:rFonts w:hAnsi="宋体"/>
          <w:sz w:val="24"/>
          <w:szCs w:val="24"/>
        </w:rPr>
        <w:t xml:space="preserve"> 不可抗力事件发生后，应立即通知对方，并寄送有关权威机构出具的证明。</w:t>
      </w:r>
    </w:p>
    <w:p>
      <w:pPr>
        <w:pStyle w:val="12"/>
        <w:snapToGrid w:val="0"/>
        <w:spacing w:before="120" w:after="120" w:line="560" w:lineRule="exact"/>
        <w:ind w:firstLine="480" w:firstLineChars="200"/>
        <w:rPr>
          <w:rFonts w:hAnsi="宋体"/>
          <w:sz w:val="24"/>
          <w:szCs w:val="24"/>
        </w:rPr>
      </w:pPr>
      <w:r>
        <w:rPr>
          <w:rFonts w:hint="eastAsia" w:hAnsi="宋体"/>
          <w:sz w:val="24"/>
          <w:szCs w:val="24"/>
        </w:rPr>
        <w:t>2.</w:t>
      </w:r>
      <w:r>
        <w:rPr>
          <w:rFonts w:hAnsi="宋体"/>
          <w:sz w:val="24"/>
          <w:szCs w:val="24"/>
        </w:rPr>
        <w:t xml:space="preserve"> 不可抗力事件延续120天以上，双方应通过友好协商，确定是否继续履行合同。</w:t>
      </w:r>
    </w:p>
    <w:p>
      <w:pPr>
        <w:spacing w:line="560" w:lineRule="exact"/>
        <w:ind w:firstLine="590" w:firstLineChars="245"/>
        <w:outlineLvl w:val="1"/>
        <w:rPr>
          <w:rFonts w:ascii="宋体" w:hAnsi="宋体"/>
          <w:b/>
          <w:sz w:val="24"/>
          <w:szCs w:val="24"/>
        </w:rPr>
      </w:pPr>
      <w:r>
        <w:rPr>
          <w:rFonts w:hint="eastAsia" w:ascii="宋体" w:hAnsi="宋体"/>
          <w:b/>
          <w:sz w:val="24"/>
          <w:szCs w:val="24"/>
        </w:rPr>
        <w:t>十二、破产终止合同</w:t>
      </w:r>
    </w:p>
    <w:p>
      <w:pPr>
        <w:spacing w:line="560" w:lineRule="exact"/>
        <w:ind w:firstLine="588" w:firstLineChars="245"/>
        <w:rPr>
          <w:rFonts w:ascii="宋体" w:hAnsi="宋体"/>
          <w:sz w:val="24"/>
          <w:szCs w:val="24"/>
        </w:rPr>
      </w:pPr>
      <w:r>
        <w:rPr>
          <w:rFonts w:hint="eastAsia" w:ascii="宋体" w:hAnsi="宋体"/>
          <w:sz w:val="24"/>
          <w:szCs w:val="24"/>
        </w:rPr>
        <w:t xml:space="preserve"> 如果乙方破产或无服务能力时，甲方可在任何时候以书面形式通知乙方终止合同。该终止合同的行为将不损害或影响甲方已经采取或将要采取的补救措施的权利。</w:t>
      </w:r>
    </w:p>
    <w:p>
      <w:pPr>
        <w:spacing w:line="560" w:lineRule="exact"/>
        <w:ind w:firstLine="590" w:firstLineChars="245"/>
        <w:outlineLvl w:val="1"/>
        <w:rPr>
          <w:rFonts w:ascii="宋体" w:hAnsi="宋体"/>
          <w:b/>
          <w:sz w:val="24"/>
          <w:szCs w:val="24"/>
        </w:rPr>
      </w:pPr>
      <w:r>
        <w:rPr>
          <w:rFonts w:hint="eastAsia" w:ascii="宋体" w:hAnsi="宋体"/>
          <w:b/>
          <w:sz w:val="24"/>
          <w:szCs w:val="24"/>
        </w:rPr>
        <w:t>十三、纠纷解决</w:t>
      </w:r>
    </w:p>
    <w:p>
      <w:pPr>
        <w:spacing w:line="560" w:lineRule="exact"/>
        <w:ind w:firstLine="588" w:firstLineChars="245"/>
        <w:rPr>
          <w:rFonts w:ascii="宋体" w:hAnsi="宋体"/>
          <w:sz w:val="24"/>
          <w:szCs w:val="24"/>
        </w:rPr>
      </w:pPr>
      <w:r>
        <w:rPr>
          <w:rFonts w:hint="eastAsia" w:ascii="宋体" w:hAnsi="宋体"/>
          <w:sz w:val="24"/>
          <w:szCs w:val="24"/>
        </w:rPr>
        <w:t>1、双方在履行合同中所发生的一切争议，应通过协商解决。如协商不成，可通过甲方法定地址所在人民法院起诉解决。</w:t>
      </w:r>
    </w:p>
    <w:p>
      <w:pPr>
        <w:spacing w:line="560" w:lineRule="exact"/>
        <w:ind w:firstLine="588" w:firstLineChars="245"/>
        <w:rPr>
          <w:rFonts w:ascii="宋体" w:hAnsi="宋体"/>
          <w:sz w:val="24"/>
          <w:szCs w:val="24"/>
        </w:rPr>
      </w:pPr>
      <w:r>
        <w:rPr>
          <w:rFonts w:hint="eastAsia" w:ascii="宋体" w:hAnsi="宋体"/>
          <w:sz w:val="24"/>
          <w:szCs w:val="24"/>
        </w:rPr>
        <w:t>2、在起诉期间，除正在进行调解</w:t>
      </w:r>
      <w:r>
        <w:rPr>
          <w:rFonts w:hint="eastAsia" w:ascii="宋体" w:hAnsi="宋体"/>
          <w:sz w:val="24"/>
          <w:szCs w:val="24"/>
          <w:lang w:eastAsia="zh-CN"/>
        </w:rPr>
        <w:t>的部分</w:t>
      </w:r>
      <w:r>
        <w:rPr>
          <w:rFonts w:hint="eastAsia" w:ascii="宋体" w:hAnsi="宋体"/>
          <w:sz w:val="24"/>
          <w:szCs w:val="24"/>
        </w:rPr>
        <w:t>外，本合同其他部份可继续执行。</w:t>
      </w:r>
    </w:p>
    <w:p>
      <w:pPr>
        <w:spacing w:line="560" w:lineRule="exact"/>
        <w:ind w:firstLine="590" w:firstLineChars="245"/>
        <w:outlineLvl w:val="1"/>
        <w:rPr>
          <w:rFonts w:ascii="宋体" w:hAnsi="宋体"/>
          <w:b/>
          <w:sz w:val="24"/>
          <w:szCs w:val="24"/>
        </w:rPr>
      </w:pPr>
      <w:r>
        <w:rPr>
          <w:rFonts w:hint="eastAsia" w:ascii="宋体" w:hAnsi="宋体"/>
          <w:b/>
          <w:sz w:val="24"/>
          <w:szCs w:val="24"/>
        </w:rPr>
        <w:t>十四</w:t>
      </w:r>
      <w:r>
        <w:rPr>
          <w:rFonts w:ascii="宋体" w:hAnsi="宋体"/>
          <w:b/>
          <w:sz w:val="24"/>
          <w:szCs w:val="24"/>
        </w:rPr>
        <w:t>、</w:t>
      </w:r>
      <w:r>
        <w:rPr>
          <w:rFonts w:hint="eastAsia" w:ascii="宋体" w:hAnsi="宋体"/>
          <w:b/>
          <w:sz w:val="24"/>
          <w:szCs w:val="24"/>
        </w:rPr>
        <w:t>其他约定条款</w:t>
      </w:r>
    </w:p>
    <w:p>
      <w:pPr>
        <w:tabs>
          <w:tab w:val="left" w:pos="420"/>
        </w:tabs>
        <w:spacing w:line="560" w:lineRule="exact"/>
        <w:ind w:firstLine="480" w:firstLineChars="200"/>
        <w:rPr>
          <w:rFonts w:ascii="宋体" w:hAnsi="宋体"/>
          <w:sz w:val="24"/>
          <w:szCs w:val="24"/>
        </w:rPr>
      </w:pPr>
      <w:r>
        <w:rPr>
          <w:rFonts w:hint="eastAsia" w:ascii="宋体" w:hAnsi="宋体"/>
          <w:sz w:val="24"/>
          <w:szCs w:val="24"/>
        </w:rPr>
        <w:t>1、供需双方在药品购销过程中严格执行《药品管理法》《医疗机构药事管理规定》和《处方管理办法》等法律法规的有关规定，诚信经营。</w:t>
      </w:r>
    </w:p>
    <w:p>
      <w:pPr>
        <w:tabs>
          <w:tab w:val="left" w:pos="420"/>
        </w:tabs>
        <w:spacing w:line="560" w:lineRule="exact"/>
        <w:ind w:firstLine="480" w:firstLineChars="200"/>
        <w:rPr>
          <w:rFonts w:ascii="宋体" w:hAnsi="宋体"/>
          <w:sz w:val="24"/>
          <w:szCs w:val="24"/>
        </w:rPr>
      </w:pPr>
      <w:r>
        <w:rPr>
          <w:rFonts w:hint="eastAsia" w:ascii="宋体" w:hAnsi="宋体"/>
          <w:sz w:val="24"/>
          <w:szCs w:val="24"/>
        </w:rPr>
        <w:t>2、乙方在保证药品质量以及符合国家、浙江省发布的相关中药配方颗粒通知文件前提下按约定的药品品种、剂型、规格、数量、价格、供货方式等供货，保证临床用药。招标后新增品种供应价不高于该品种相同标准层次周边同等级医疗机构供应价。</w:t>
      </w:r>
    </w:p>
    <w:p>
      <w:pPr>
        <w:tabs>
          <w:tab w:val="left" w:pos="420"/>
        </w:tabs>
        <w:spacing w:line="560" w:lineRule="exact"/>
        <w:ind w:firstLine="480" w:firstLineChars="200"/>
        <w:rPr>
          <w:rFonts w:ascii="宋体" w:hAnsi="宋体"/>
          <w:sz w:val="24"/>
          <w:szCs w:val="24"/>
        </w:rPr>
      </w:pPr>
      <w:r>
        <w:rPr>
          <w:rFonts w:hint="eastAsia" w:ascii="宋体" w:hAnsi="宋体"/>
          <w:sz w:val="24"/>
          <w:szCs w:val="24"/>
        </w:rPr>
        <w:t>3、医院将根据签约承诺内容对签约方进行考核，违约将报医院监察室备案并告知供货商，两次违约将终止合同，可选择由综合得分排名第二的投标人替补或重新组织招标。。</w:t>
      </w:r>
    </w:p>
    <w:p>
      <w:pPr>
        <w:tabs>
          <w:tab w:val="left" w:pos="420"/>
        </w:tabs>
        <w:spacing w:line="560" w:lineRule="exact"/>
        <w:ind w:firstLine="480" w:firstLineChars="200"/>
        <w:rPr>
          <w:rFonts w:ascii="宋体" w:hAnsi="宋体"/>
          <w:sz w:val="24"/>
          <w:szCs w:val="24"/>
        </w:rPr>
      </w:pPr>
      <w:r>
        <w:rPr>
          <w:rFonts w:hint="eastAsia" w:ascii="宋体" w:hAnsi="宋体"/>
          <w:sz w:val="24"/>
          <w:szCs w:val="24"/>
        </w:rPr>
        <w:t>4、经法定机构确认为药品质量原因造成医疗机构损失的，其损失（包括由此造成的其它损失）一律由供方承担。</w:t>
      </w:r>
    </w:p>
    <w:p>
      <w:pPr>
        <w:tabs>
          <w:tab w:val="left" w:pos="420"/>
        </w:tabs>
        <w:spacing w:line="560" w:lineRule="exact"/>
        <w:ind w:firstLine="480" w:firstLineChars="200"/>
        <w:rPr>
          <w:rFonts w:ascii="宋体" w:hAnsi="宋体"/>
          <w:sz w:val="24"/>
          <w:szCs w:val="24"/>
        </w:rPr>
      </w:pPr>
      <w:r>
        <w:rPr>
          <w:rFonts w:hint="eastAsia" w:ascii="宋体" w:hAnsi="宋体"/>
          <w:sz w:val="24"/>
          <w:szCs w:val="24"/>
        </w:rPr>
        <w:t>5、乙方发生一次下列情况之一，必须及时对药品进行处理；若造成甲方损失的，乙方应赔偿损失；如多次（三次或三次以上）发生的，甲方有权终止合同：</w:t>
      </w:r>
    </w:p>
    <w:p>
      <w:pPr>
        <w:numPr>
          <w:ilvl w:val="0"/>
          <w:numId w:val="4"/>
        </w:numPr>
        <w:spacing w:line="560" w:lineRule="exact"/>
        <w:ind w:firstLine="240" w:firstLineChars="100"/>
        <w:rPr>
          <w:rFonts w:ascii="宋体" w:hAnsi="宋体"/>
          <w:sz w:val="24"/>
          <w:szCs w:val="24"/>
        </w:rPr>
      </w:pPr>
      <w:r>
        <w:rPr>
          <w:rFonts w:hint="eastAsia" w:ascii="宋体" w:hAnsi="宋体"/>
          <w:sz w:val="24"/>
          <w:szCs w:val="24"/>
        </w:rPr>
        <w:t>入库验收和使用中发现药品达不到验收要求或甲方使用要求；</w:t>
      </w:r>
    </w:p>
    <w:p>
      <w:pPr>
        <w:numPr>
          <w:ilvl w:val="0"/>
          <w:numId w:val="4"/>
        </w:numPr>
        <w:spacing w:line="560" w:lineRule="exact"/>
        <w:ind w:firstLine="240" w:firstLineChars="100"/>
        <w:rPr>
          <w:rFonts w:ascii="宋体" w:hAnsi="宋体"/>
          <w:sz w:val="24"/>
          <w:szCs w:val="24"/>
        </w:rPr>
      </w:pPr>
      <w:r>
        <w:rPr>
          <w:rFonts w:hint="eastAsia" w:ascii="宋体" w:hAnsi="宋体"/>
          <w:sz w:val="24"/>
          <w:szCs w:val="24"/>
        </w:rPr>
        <w:t>不按时供货；</w:t>
      </w:r>
    </w:p>
    <w:p>
      <w:pPr>
        <w:numPr>
          <w:ilvl w:val="0"/>
          <w:numId w:val="4"/>
        </w:numPr>
        <w:spacing w:line="560" w:lineRule="exact"/>
        <w:ind w:firstLine="240" w:firstLineChars="100"/>
        <w:rPr>
          <w:rFonts w:ascii="宋体" w:hAnsi="宋体"/>
          <w:sz w:val="24"/>
          <w:szCs w:val="24"/>
        </w:rPr>
      </w:pPr>
      <w:r>
        <w:rPr>
          <w:rFonts w:hint="eastAsia" w:ascii="宋体" w:hAnsi="宋体"/>
          <w:sz w:val="24"/>
          <w:szCs w:val="24"/>
        </w:rPr>
        <w:t>在使用过程中发生不良事件或质量问题；</w:t>
      </w:r>
    </w:p>
    <w:p>
      <w:pPr>
        <w:numPr>
          <w:ilvl w:val="0"/>
          <w:numId w:val="4"/>
        </w:numPr>
        <w:spacing w:line="560" w:lineRule="exact"/>
        <w:ind w:firstLine="240" w:firstLineChars="100"/>
        <w:rPr>
          <w:rFonts w:ascii="宋体" w:hAnsi="宋体"/>
          <w:sz w:val="24"/>
          <w:szCs w:val="24"/>
        </w:rPr>
      </w:pPr>
      <w:r>
        <w:rPr>
          <w:rFonts w:hint="eastAsia" w:ascii="宋体" w:hAnsi="宋体"/>
          <w:sz w:val="24"/>
          <w:szCs w:val="24"/>
        </w:rPr>
        <w:t>交货时，货物已过保质期。</w:t>
      </w:r>
    </w:p>
    <w:p>
      <w:pPr>
        <w:spacing w:line="560" w:lineRule="exact"/>
        <w:ind w:firstLine="480" w:firstLineChars="200"/>
        <w:rPr>
          <w:rFonts w:ascii="宋体" w:hAnsi="宋体"/>
          <w:sz w:val="24"/>
          <w:szCs w:val="24"/>
        </w:rPr>
      </w:pPr>
      <w:r>
        <w:rPr>
          <w:rFonts w:hint="eastAsia" w:ascii="宋体" w:hAnsi="宋体"/>
          <w:sz w:val="24"/>
          <w:szCs w:val="24"/>
        </w:rPr>
        <w:t>6、乙方发生下列情况之一，甲方有权终止合同：</w:t>
      </w:r>
    </w:p>
    <w:p>
      <w:pPr>
        <w:numPr>
          <w:ilvl w:val="0"/>
          <w:numId w:val="5"/>
        </w:numPr>
        <w:spacing w:line="560" w:lineRule="exact"/>
        <w:ind w:left="315" w:leftChars="150" w:firstLine="120" w:firstLineChars="50"/>
        <w:rPr>
          <w:rFonts w:ascii="宋体" w:hAnsi="宋体"/>
          <w:sz w:val="24"/>
          <w:szCs w:val="24"/>
        </w:rPr>
      </w:pPr>
      <w:r>
        <w:rPr>
          <w:rFonts w:hint="eastAsia" w:ascii="宋体" w:hAnsi="宋体"/>
          <w:sz w:val="24"/>
          <w:szCs w:val="24"/>
        </w:rPr>
        <w:t>乙方的任一资质证书（含执行本合同须提供的相关证书）已过有效期的且无法提供新的资质证书；</w:t>
      </w:r>
    </w:p>
    <w:p>
      <w:pPr>
        <w:numPr>
          <w:ilvl w:val="0"/>
          <w:numId w:val="5"/>
        </w:numPr>
        <w:spacing w:line="560" w:lineRule="exact"/>
        <w:ind w:left="315" w:leftChars="150" w:firstLine="120" w:firstLineChars="50"/>
        <w:rPr>
          <w:rFonts w:ascii="宋体" w:hAnsi="宋体"/>
          <w:sz w:val="24"/>
          <w:szCs w:val="24"/>
        </w:rPr>
      </w:pPr>
      <w:r>
        <w:rPr>
          <w:rFonts w:hint="eastAsia" w:ascii="宋体" w:hAnsi="宋体"/>
          <w:sz w:val="24"/>
          <w:szCs w:val="24"/>
        </w:rPr>
        <w:t>乙方在产品经销过程中，有违法违纪行为的；</w:t>
      </w:r>
    </w:p>
    <w:p>
      <w:pPr>
        <w:numPr>
          <w:ilvl w:val="0"/>
          <w:numId w:val="5"/>
        </w:numPr>
        <w:spacing w:line="560" w:lineRule="exact"/>
        <w:ind w:left="315" w:leftChars="150" w:firstLine="120" w:firstLineChars="50"/>
        <w:rPr>
          <w:rFonts w:ascii="宋体" w:hAnsi="宋体"/>
          <w:sz w:val="24"/>
          <w:szCs w:val="24"/>
        </w:rPr>
      </w:pPr>
      <w:r>
        <w:rPr>
          <w:rFonts w:hint="eastAsia" w:ascii="宋体" w:hAnsi="宋体"/>
          <w:sz w:val="24"/>
          <w:szCs w:val="24"/>
        </w:rPr>
        <w:t>货物发生质量问题且乙方无法解决。</w:t>
      </w:r>
    </w:p>
    <w:p>
      <w:pPr>
        <w:tabs>
          <w:tab w:val="left" w:pos="420"/>
        </w:tabs>
        <w:spacing w:line="560" w:lineRule="exact"/>
        <w:ind w:firstLine="480" w:firstLineChars="200"/>
        <w:rPr>
          <w:rFonts w:ascii="宋体" w:hAnsi="宋体"/>
          <w:sz w:val="24"/>
          <w:szCs w:val="24"/>
        </w:rPr>
      </w:pPr>
      <w:r>
        <w:rPr>
          <w:rFonts w:hint="eastAsia" w:ascii="宋体" w:hAnsi="宋体"/>
          <w:sz w:val="24"/>
          <w:szCs w:val="24"/>
        </w:rPr>
        <w:t>7、特别约定：合同签订后，合同期满____年或中药配方颗粒采购量达到合同金额（如有添购，添购金额不超过合同采购金额 10%），任一条件达到即视为合同期结束。合同期满后，如乙方在合同期履约情况合格的，甲方有权与乙方续签一年期合同，乙方不得拒绝，本项目最多可续签__次（中药配方颗粒采购量合作期满条件同第一年一样）。合作期内如遇政策性原因，导致合同无法履行，则合同自行终止。</w:t>
      </w:r>
    </w:p>
    <w:p>
      <w:pPr>
        <w:spacing w:line="560" w:lineRule="exact"/>
        <w:ind w:firstLine="590" w:firstLineChars="245"/>
        <w:outlineLvl w:val="1"/>
        <w:rPr>
          <w:rFonts w:ascii="宋体" w:hAnsi="宋体"/>
          <w:b/>
          <w:sz w:val="24"/>
          <w:szCs w:val="24"/>
        </w:rPr>
      </w:pPr>
      <w:r>
        <w:rPr>
          <w:rFonts w:hint="eastAsia" w:ascii="宋体" w:hAnsi="宋体"/>
          <w:b/>
          <w:sz w:val="24"/>
          <w:szCs w:val="24"/>
        </w:rPr>
        <w:t>十五、合同生效及其他</w:t>
      </w:r>
    </w:p>
    <w:p>
      <w:pPr>
        <w:spacing w:line="560" w:lineRule="exact"/>
        <w:ind w:firstLine="588" w:firstLineChars="245"/>
        <w:rPr>
          <w:rFonts w:ascii="宋体" w:hAnsi="宋体"/>
          <w:bCs/>
          <w:sz w:val="24"/>
          <w:szCs w:val="24"/>
        </w:rPr>
      </w:pPr>
      <w:r>
        <w:rPr>
          <w:rFonts w:hint="eastAsia" w:ascii="宋体" w:hAnsi="宋体"/>
          <w:bCs/>
          <w:sz w:val="24"/>
          <w:szCs w:val="24"/>
        </w:rPr>
        <w:t>1、合同经双方签字并加盖公章后生效。</w:t>
      </w:r>
    </w:p>
    <w:p>
      <w:pPr>
        <w:spacing w:line="560" w:lineRule="exact"/>
        <w:ind w:firstLine="588" w:firstLineChars="245"/>
        <w:rPr>
          <w:rFonts w:ascii="宋体" w:hAnsi="宋体"/>
          <w:bCs/>
          <w:sz w:val="24"/>
          <w:szCs w:val="24"/>
        </w:rPr>
      </w:pPr>
      <w:r>
        <w:rPr>
          <w:rFonts w:hint="eastAsia" w:ascii="宋体" w:hAnsi="宋体"/>
          <w:bCs/>
          <w:sz w:val="24"/>
          <w:szCs w:val="24"/>
        </w:rPr>
        <w:t>2、</w:t>
      </w:r>
      <w:r>
        <w:rPr>
          <w:rFonts w:hint="eastAsia" w:ascii="宋体" w:hAnsi="宋体"/>
          <w:bCs/>
          <w:sz w:val="24"/>
          <w:szCs w:val="24"/>
          <w:lang w:eastAsia="zh-CN"/>
        </w:rPr>
        <w:t>合同签订</w:t>
      </w:r>
      <w:r>
        <w:rPr>
          <w:rFonts w:hint="eastAsia" w:ascii="宋体" w:hAnsi="宋体"/>
          <w:bCs/>
          <w:sz w:val="24"/>
          <w:szCs w:val="24"/>
        </w:rPr>
        <w:t>地点：合同执行地。</w:t>
      </w:r>
    </w:p>
    <w:p>
      <w:pPr>
        <w:spacing w:line="560" w:lineRule="exact"/>
        <w:ind w:firstLine="588" w:firstLineChars="245"/>
        <w:rPr>
          <w:rFonts w:ascii="宋体" w:hAnsi="宋体"/>
          <w:bCs/>
          <w:sz w:val="24"/>
          <w:szCs w:val="24"/>
        </w:rPr>
      </w:pPr>
      <w:r>
        <w:rPr>
          <w:rFonts w:hint="eastAsia" w:ascii="宋体" w:hAnsi="宋体"/>
          <w:bCs/>
          <w:sz w:val="24"/>
          <w:szCs w:val="24"/>
        </w:rPr>
        <w:t>3、合同执行中，如需修改或补充合同内容，经协商，双方应签署书面修改或补充协议。该协议将作为合同不可分割的一部分。</w:t>
      </w:r>
    </w:p>
    <w:p>
      <w:pPr>
        <w:spacing w:line="560" w:lineRule="exact"/>
        <w:ind w:firstLine="590" w:firstLineChars="245"/>
        <w:outlineLvl w:val="1"/>
        <w:rPr>
          <w:rFonts w:ascii="宋体" w:hAnsi="宋体"/>
          <w:b/>
          <w:sz w:val="24"/>
          <w:szCs w:val="24"/>
        </w:rPr>
      </w:pPr>
      <w:r>
        <w:rPr>
          <w:rFonts w:hint="eastAsia" w:ascii="宋体" w:hAnsi="宋体"/>
          <w:b/>
          <w:sz w:val="24"/>
          <w:szCs w:val="24"/>
        </w:rPr>
        <w:t>十六、其它</w:t>
      </w:r>
    </w:p>
    <w:p>
      <w:pPr>
        <w:spacing w:line="560" w:lineRule="exact"/>
        <w:ind w:firstLine="588" w:firstLineChars="245"/>
        <w:rPr>
          <w:rFonts w:ascii="宋体" w:hAnsi="宋体"/>
          <w:bCs/>
          <w:sz w:val="24"/>
          <w:szCs w:val="24"/>
        </w:rPr>
      </w:pPr>
      <w:r>
        <w:rPr>
          <w:rFonts w:hint="eastAsia" w:ascii="宋体" w:hAnsi="宋体"/>
          <w:bCs/>
          <w:sz w:val="24"/>
          <w:szCs w:val="24"/>
        </w:rPr>
        <w:t>1、招标文件、补充文件、投标文件及答疑纪要、中标通知书等作为本合同的附件，与本合同具有同等法律效力。</w:t>
      </w:r>
    </w:p>
    <w:p>
      <w:pPr>
        <w:spacing w:line="560" w:lineRule="exact"/>
        <w:ind w:firstLine="588" w:firstLineChars="245"/>
        <w:rPr>
          <w:rFonts w:ascii="宋体" w:hAnsi="宋体"/>
          <w:b/>
          <w:sz w:val="24"/>
          <w:szCs w:val="24"/>
        </w:rPr>
      </w:pPr>
      <w:r>
        <w:rPr>
          <w:rFonts w:hint="eastAsia" w:ascii="宋体" w:hAnsi="宋体"/>
          <w:bCs/>
          <w:sz w:val="24"/>
          <w:szCs w:val="24"/>
        </w:rPr>
        <w:t>2、本合同一式五份，甲方执三份，乙方执一份，双方签字盖章后生效，违约及其处罚按经济合同法及本合同有关条款执行。</w:t>
      </w:r>
      <w:r>
        <w:rPr>
          <w:rFonts w:hint="eastAsia" w:ascii="宋体" w:hAnsi="宋体"/>
          <w:sz w:val="24"/>
          <w:szCs w:val="24"/>
        </w:rPr>
        <w:t>一份送招标代理公司备案</w:t>
      </w:r>
      <w:r>
        <w:rPr>
          <w:rFonts w:hint="eastAsia" w:ascii="宋体" w:hAnsi="宋体"/>
          <w:b/>
          <w:sz w:val="24"/>
          <w:szCs w:val="24"/>
        </w:rPr>
        <w:t>。</w:t>
      </w:r>
    </w:p>
    <w:p>
      <w:pPr>
        <w:tabs>
          <w:tab w:val="left" w:pos="0"/>
        </w:tabs>
        <w:spacing w:line="560" w:lineRule="exact"/>
        <w:ind w:left="420"/>
        <w:rPr>
          <w:rFonts w:ascii="宋体" w:hAnsi="宋体"/>
          <w:sz w:val="24"/>
          <w:szCs w:val="24"/>
        </w:rPr>
      </w:pPr>
      <w:r>
        <w:rPr>
          <w:rFonts w:hint="eastAsia" w:ascii="宋体" w:hAnsi="宋体" w:cs="宋体"/>
          <w:caps/>
          <w:sz w:val="24"/>
          <w:szCs w:val="24"/>
        </w:rPr>
        <w:t>3、具体中标药品目录见附件（共  页）；</w:t>
      </w:r>
      <w:r>
        <w:rPr>
          <w:rFonts w:hint="eastAsia" w:ascii="宋体" w:hAnsi="宋体"/>
          <w:sz w:val="24"/>
          <w:szCs w:val="24"/>
        </w:rPr>
        <w:t>合同附件：与本合同相关药品清单及价格表（共</w:t>
      </w:r>
      <w:r>
        <w:rPr>
          <w:rFonts w:hint="eastAsia" w:ascii="宋体" w:hAnsi="宋体"/>
          <w:sz w:val="24"/>
          <w:szCs w:val="24"/>
          <w:u w:val="single"/>
        </w:rPr>
        <w:t xml:space="preserve">  </w:t>
      </w:r>
      <w:r>
        <w:rPr>
          <w:rFonts w:hint="eastAsia" w:ascii="宋体" w:hAnsi="宋体"/>
          <w:sz w:val="24"/>
          <w:szCs w:val="24"/>
        </w:rPr>
        <w:t>页）；合同附件是本合同不可分割的一部分，具有同等法律效力。</w:t>
      </w:r>
    </w:p>
    <w:p>
      <w:pPr>
        <w:spacing w:before="156" w:beforeLines="50" w:line="560" w:lineRule="exact"/>
        <w:ind w:firstLine="480" w:firstLineChars="200"/>
        <w:jc w:val="left"/>
        <w:rPr>
          <w:rFonts w:ascii="宋体" w:hAnsi="宋体" w:cs="宋体"/>
          <w:caps/>
          <w:sz w:val="24"/>
          <w:szCs w:val="24"/>
        </w:rPr>
      </w:pPr>
      <w:r>
        <w:rPr>
          <w:rFonts w:hint="eastAsia" w:ascii="宋体" w:hAnsi="宋体" w:cs="宋体"/>
          <w:caps/>
          <w:sz w:val="24"/>
          <w:szCs w:val="24"/>
        </w:rPr>
        <w:t>4、其它约定：未尽事宜以投标文件和承诺书为准。</w:t>
      </w:r>
    </w:p>
    <w:p>
      <w:pPr>
        <w:spacing w:line="560" w:lineRule="exact"/>
        <w:ind w:firstLine="480" w:firstLineChars="200"/>
        <w:rPr>
          <w:rFonts w:ascii="宋体" w:hAnsi="宋体"/>
          <w:bCs/>
          <w:sz w:val="24"/>
          <w:szCs w:val="24"/>
        </w:rPr>
      </w:pPr>
      <w:r>
        <w:rPr>
          <w:rFonts w:hint="eastAsia" w:ascii="宋体" w:hAnsi="宋体"/>
          <w:bCs/>
          <w:sz w:val="24"/>
          <w:szCs w:val="24"/>
        </w:rPr>
        <w:t>5、以上协议未尽之处，双方协商解决。</w:t>
      </w:r>
    </w:p>
    <w:p>
      <w:pPr>
        <w:spacing w:line="560" w:lineRule="exact"/>
        <w:ind w:firstLine="480" w:firstLineChars="200"/>
        <w:rPr>
          <w:rFonts w:ascii="宋体" w:hAnsi="宋体"/>
          <w:bCs/>
          <w:sz w:val="24"/>
          <w:szCs w:val="24"/>
        </w:rPr>
      </w:pPr>
    </w:p>
    <w:p>
      <w:pPr>
        <w:spacing w:line="560" w:lineRule="exact"/>
        <w:ind w:firstLine="480" w:firstLineChars="200"/>
        <w:rPr>
          <w:rFonts w:ascii="宋体" w:hAnsi="宋体" w:cs="新宋体"/>
          <w:bCs/>
          <w:sz w:val="24"/>
          <w:szCs w:val="24"/>
          <w:lang w:val="en-GB"/>
        </w:rPr>
      </w:pPr>
      <w:r>
        <w:rPr>
          <w:rFonts w:hint="eastAsia" w:ascii="宋体" w:hAnsi="宋体" w:cs="新宋体"/>
          <w:bCs/>
          <w:sz w:val="24"/>
          <w:szCs w:val="24"/>
          <w:lang w:val="en-GB"/>
        </w:rPr>
        <w:t xml:space="preserve">甲方：（盖章）             </w:t>
      </w:r>
      <w:r>
        <w:rPr>
          <w:rFonts w:hint="eastAsia" w:ascii="宋体" w:hAnsi="宋体" w:cs="新宋体"/>
          <w:bCs/>
          <w:sz w:val="24"/>
          <w:szCs w:val="24"/>
        </w:rPr>
        <w:t xml:space="preserve">       </w:t>
      </w:r>
      <w:r>
        <w:rPr>
          <w:rFonts w:hint="eastAsia" w:ascii="宋体" w:hAnsi="宋体" w:cs="新宋体"/>
          <w:bCs/>
          <w:sz w:val="24"/>
          <w:szCs w:val="24"/>
          <w:lang w:val="en-GB"/>
        </w:rPr>
        <w:t xml:space="preserve">  乙方：（盖章）</w:t>
      </w:r>
    </w:p>
    <w:p>
      <w:pPr>
        <w:spacing w:line="560" w:lineRule="exact"/>
        <w:ind w:firstLine="480" w:firstLineChars="200"/>
        <w:rPr>
          <w:rFonts w:ascii="宋体" w:hAnsi="宋体" w:cs="新宋体"/>
          <w:bCs/>
          <w:sz w:val="24"/>
          <w:szCs w:val="24"/>
          <w:lang w:val="en-GB"/>
        </w:rPr>
      </w:pPr>
      <w:r>
        <w:rPr>
          <w:rFonts w:hint="eastAsia" w:ascii="宋体" w:hAnsi="宋体" w:cs="新宋体"/>
          <w:bCs/>
          <w:sz w:val="24"/>
          <w:szCs w:val="24"/>
          <w:lang w:val="en-GB"/>
        </w:rPr>
        <w:t>授权代表：（签字）                  授权代表：（签字）</w:t>
      </w:r>
    </w:p>
    <w:p>
      <w:pPr>
        <w:spacing w:line="560" w:lineRule="exact"/>
        <w:ind w:firstLine="480" w:firstLineChars="200"/>
        <w:rPr>
          <w:rFonts w:ascii="宋体" w:hAnsi="宋体" w:cs="新宋体"/>
          <w:bCs/>
          <w:sz w:val="24"/>
          <w:szCs w:val="24"/>
          <w:lang w:val="en-GB"/>
        </w:rPr>
      </w:pPr>
      <w:r>
        <w:rPr>
          <w:rFonts w:hint="eastAsia" w:ascii="宋体" w:hAnsi="宋体" w:cs="新宋体"/>
          <w:bCs/>
          <w:sz w:val="24"/>
          <w:szCs w:val="24"/>
          <w:lang w:val="en-GB"/>
        </w:rPr>
        <w:t>地址：                             地址：</w:t>
      </w:r>
    </w:p>
    <w:p>
      <w:pPr>
        <w:spacing w:line="560" w:lineRule="exact"/>
        <w:ind w:firstLine="480" w:firstLineChars="200"/>
        <w:rPr>
          <w:rFonts w:ascii="宋体" w:hAnsi="宋体" w:cs="新宋体"/>
          <w:bCs/>
          <w:sz w:val="24"/>
          <w:szCs w:val="24"/>
          <w:lang w:val="en-GB"/>
        </w:rPr>
      </w:pPr>
      <w:r>
        <w:rPr>
          <w:rFonts w:hint="eastAsia" w:ascii="宋体" w:hAnsi="宋体" w:cs="新宋体"/>
          <w:bCs/>
          <w:sz w:val="24"/>
          <w:szCs w:val="24"/>
          <w:lang w:val="en-GB"/>
        </w:rPr>
        <w:t>邮政编码：                         邮政编码：</w:t>
      </w:r>
    </w:p>
    <w:p>
      <w:pPr>
        <w:spacing w:line="560" w:lineRule="exact"/>
        <w:ind w:firstLine="480" w:firstLineChars="200"/>
        <w:rPr>
          <w:rFonts w:ascii="宋体" w:hAnsi="宋体" w:cs="新宋体"/>
          <w:bCs/>
          <w:sz w:val="24"/>
          <w:szCs w:val="24"/>
          <w:lang w:val="en-GB"/>
        </w:rPr>
      </w:pPr>
      <w:r>
        <w:rPr>
          <w:rFonts w:hint="eastAsia" w:ascii="宋体" w:hAnsi="宋体" w:cs="新宋体"/>
          <w:bCs/>
          <w:sz w:val="24"/>
          <w:szCs w:val="24"/>
          <w:lang w:val="en-GB"/>
        </w:rPr>
        <w:t>电话：                             电话：</w:t>
      </w:r>
    </w:p>
    <w:p>
      <w:pPr>
        <w:spacing w:line="560" w:lineRule="exact"/>
        <w:ind w:firstLine="480" w:firstLineChars="200"/>
        <w:rPr>
          <w:rFonts w:ascii="宋体" w:hAnsi="宋体" w:cs="新宋体"/>
          <w:bCs/>
          <w:sz w:val="24"/>
          <w:szCs w:val="24"/>
          <w:lang w:val="en-GB"/>
        </w:rPr>
      </w:pPr>
      <w:r>
        <w:rPr>
          <w:rFonts w:hint="eastAsia" w:ascii="宋体" w:hAnsi="宋体" w:cs="新宋体"/>
          <w:bCs/>
          <w:sz w:val="24"/>
          <w:szCs w:val="24"/>
          <w:lang w:val="en-GB"/>
        </w:rPr>
        <w:t>传真：                             传真：</w:t>
      </w:r>
    </w:p>
    <w:p>
      <w:pPr>
        <w:spacing w:line="560" w:lineRule="exact"/>
        <w:ind w:firstLine="435"/>
        <w:rPr>
          <w:rFonts w:ascii="新宋体" w:hAnsi="新宋体" w:eastAsia="新宋体" w:cs="新宋体"/>
          <w:bCs/>
          <w:lang w:val="en-GB"/>
        </w:rPr>
      </w:pPr>
      <w:r>
        <w:rPr>
          <w:rFonts w:hint="eastAsia" w:ascii="宋体" w:hAnsi="宋体" w:cs="新宋体"/>
          <w:bCs/>
          <w:sz w:val="24"/>
          <w:szCs w:val="24"/>
          <w:lang w:val="en-GB"/>
        </w:rPr>
        <w:t>日期：                             日期：</w:t>
      </w:r>
    </w:p>
    <w:p>
      <w:pPr>
        <w:spacing w:line="560" w:lineRule="exact"/>
        <w:rPr>
          <w:rFonts w:ascii="宋体" w:hAnsi="宋体"/>
          <w:sz w:val="28"/>
          <w:szCs w:val="28"/>
        </w:rPr>
      </w:pPr>
    </w:p>
    <w:p>
      <w:pPr>
        <w:spacing w:line="360" w:lineRule="auto"/>
        <w:rPr>
          <w:rFonts w:ascii="宋体" w:hAnsi="宋体"/>
          <w:sz w:val="28"/>
          <w:szCs w:val="28"/>
        </w:rPr>
      </w:pPr>
      <w:r>
        <w:rPr>
          <w:rFonts w:ascii="宋体" w:hAnsi="宋体"/>
          <w:sz w:val="28"/>
          <w:szCs w:val="28"/>
        </w:rPr>
        <w:br w:type="page"/>
      </w:r>
    </w:p>
    <w:p>
      <w:pPr>
        <w:spacing w:line="480" w:lineRule="auto"/>
        <w:jc w:val="center"/>
        <w:rPr>
          <w:rFonts w:ascii="方正小标宋简体" w:eastAsia="方正小标宋简体"/>
          <w:sz w:val="32"/>
          <w:szCs w:val="32"/>
        </w:rPr>
      </w:pPr>
      <w:r>
        <w:rPr>
          <w:rFonts w:hint="eastAsia" w:ascii="方正小标宋简体" w:eastAsia="方正小标宋简体"/>
          <w:sz w:val="32"/>
          <w:szCs w:val="32"/>
        </w:rPr>
        <w:t>温州市人民医院</w:t>
      </w:r>
    </w:p>
    <w:p>
      <w:pPr>
        <w:spacing w:line="480" w:lineRule="auto"/>
        <w:jc w:val="center"/>
        <w:rPr>
          <w:rFonts w:ascii="黑体" w:eastAsia="黑体"/>
          <w:sz w:val="32"/>
          <w:szCs w:val="32"/>
        </w:rPr>
      </w:pPr>
      <w:r>
        <w:rPr>
          <w:rFonts w:hint="eastAsia" w:ascii="方正小标宋简体" w:eastAsia="方正小标宋简体"/>
          <w:sz w:val="32"/>
          <w:szCs w:val="32"/>
        </w:rPr>
        <w:t>药品廉洁购销合同</w:t>
      </w:r>
    </w:p>
    <w:p>
      <w:pPr>
        <w:spacing w:line="480" w:lineRule="auto"/>
        <w:jc w:val="center"/>
        <w:rPr>
          <w:rFonts w:ascii="黑体" w:eastAsia="黑体"/>
          <w:sz w:val="32"/>
          <w:szCs w:val="32"/>
        </w:rPr>
      </w:pPr>
    </w:p>
    <w:p>
      <w:pPr>
        <w:spacing w:line="500" w:lineRule="exact"/>
        <w:ind w:firstLine="360" w:firstLineChars="150"/>
        <w:rPr>
          <w:rFonts w:ascii="宋体" w:hAnsi="宋体"/>
          <w:bCs/>
          <w:sz w:val="24"/>
          <w:szCs w:val="24"/>
        </w:rPr>
      </w:pPr>
      <w:r>
        <w:rPr>
          <w:rFonts w:hint="eastAsia" w:ascii="宋体" w:hAnsi="宋体"/>
          <w:bCs/>
          <w:sz w:val="24"/>
          <w:szCs w:val="24"/>
        </w:rPr>
        <w:t>甲方：温州市人民医院</w:t>
      </w:r>
    </w:p>
    <w:p>
      <w:pPr>
        <w:spacing w:line="500" w:lineRule="exact"/>
        <w:ind w:firstLine="360" w:firstLineChars="150"/>
        <w:rPr>
          <w:rFonts w:ascii="宋体" w:hAnsi="宋体"/>
          <w:bCs/>
          <w:sz w:val="24"/>
          <w:szCs w:val="24"/>
          <w:u w:val="single"/>
        </w:rPr>
      </w:pPr>
      <w:r>
        <w:rPr>
          <w:rFonts w:hint="eastAsia" w:ascii="宋体" w:hAnsi="宋体"/>
          <w:bCs/>
          <w:sz w:val="24"/>
          <w:szCs w:val="24"/>
        </w:rPr>
        <w:t>乙方：</w:t>
      </w:r>
      <w:r>
        <w:rPr>
          <w:rFonts w:hint="eastAsia" w:ascii="宋体" w:hAnsi="宋体"/>
          <w:bCs/>
          <w:sz w:val="24"/>
          <w:szCs w:val="24"/>
          <w:u w:val="single"/>
        </w:rPr>
        <w:t xml:space="preserve">                      </w:t>
      </w:r>
    </w:p>
    <w:p>
      <w:pPr>
        <w:spacing w:line="500" w:lineRule="exact"/>
        <w:ind w:left="359" w:leftChars="171" w:firstLine="480" w:firstLineChars="200"/>
        <w:rPr>
          <w:rFonts w:ascii="宋体" w:hAnsi="宋体" w:cs="宋体"/>
          <w:sz w:val="24"/>
          <w:szCs w:val="24"/>
        </w:rPr>
      </w:pPr>
      <w:r>
        <w:rPr>
          <w:rFonts w:hint="eastAsia" w:ascii="宋体" w:hAnsi="宋体" w:cs="宋体"/>
          <w:sz w:val="24"/>
          <w:szCs w:val="24"/>
        </w:rPr>
        <w:t>根据国家卫健委《加强医疗卫生行风建设“九不准”的通知》及省卫健委《关于落实医药购销领域商业贿赂不良记录规定》等精神，为加强双方在医药购销活动中的廉洁自律建设，有效防范商业贿赂行为，严格管理、强化监督、确保患者的用药安全和廉洁行医，经甲、乙双方协商，同意签订本合同，并共同遵守。</w:t>
      </w:r>
    </w:p>
    <w:p>
      <w:pPr>
        <w:spacing w:line="500" w:lineRule="exact"/>
        <w:ind w:firstLine="840" w:firstLineChars="350"/>
        <w:rPr>
          <w:rFonts w:ascii="宋体" w:hAnsi="宋体" w:cs="宋体"/>
          <w:sz w:val="24"/>
          <w:szCs w:val="24"/>
        </w:rPr>
      </w:pPr>
      <w:r>
        <w:rPr>
          <w:rFonts w:hint="eastAsia" w:ascii="宋体" w:hAnsi="宋体" w:cs="宋体"/>
          <w:sz w:val="24"/>
          <w:szCs w:val="24"/>
        </w:rPr>
        <w:t>一、为了保证购销活动中的公开、公平、公正的竞争，甲方应当严格执行药品购销合同验收、入库制度，对采购的药品及发票进行查验，不得违反有关规定合同外采购、违规采购或从非规定渠道采购。</w:t>
      </w:r>
    </w:p>
    <w:p>
      <w:pPr>
        <w:spacing w:line="500" w:lineRule="exact"/>
        <w:ind w:left="359" w:leftChars="171" w:firstLine="480" w:firstLineChars="200"/>
        <w:rPr>
          <w:rFonts w:ascii="宋体" w:hAnsi="宋体" w:cs="宋体"/>
          <w:sz w:val="24"/>
          <w:szCs w:val="24"/>
        </w:rPr>
      </w:pPr>
      <w:r>
        <w:rPr>
          <w:rFonts w:hint="eastAsia" w:ascii="宋体" w:hAnsi="宋体" w:cs="宋体"/>
          <w:sz w:val="24"/>
          <w:szCs w:val="24"/>
        </w:rPr>
        <w:t>二、甲方及相关科室的工作人员严禁利用职务上的便利或以各种名义向乙方索取各种形式带有回扣性质的现金、有价证券、支付凭证和贵重礼品等（含以科室集体活动的名义接收赞助经费）；否则乙方有权拒绝并向各级主管部门举报。</w:t>
      </w:r>
    </w:p>
    <w:p>
      <w:pPr>
        <w:spacing w:line="500" w:lineRule="exact"/>
        <w:ind w:left="359" w:leftChars="171" w:firstLine="480" w:firstLineChars="200"/>
        <w:rPr>
          <w:rFonts w:ascii="宋体" w:hAnsi="宋体" w:cs="宋体"/>
          <w:sz w:val="24"/>
          <w:szCs w:val="24"/>
        </w:rPr>
      </w:pPr>
      <w:r>
        <w:rPr>
          <w:rFonts w:hint="eastAsia" w:ascii="宋体" w:hAnsi="宋体" w:cs="宋体"/>
          <w:sz w:val="24"/>
          <w:szCs w:val="24"/>
        </w:rPr>
        <w:t>三、甲方及相关科室的工作人员不得参加乙方安排并支付费用的营业性娱乐场所的娱乐活动；被动接受乙方给予的钱物，应予退还；无法退还的，有责任如实向有关纪检监察部门反映情况。</w:t>
      </w:r>
    </w:p>
    <w:p>
      <w:pPr>
        <w:spacing w:line="500" w:lineRule="exact"/>
        <w:ind w:left="359" w:leftChars="171" w:firstLine="480" w:firstLineChars="200"/>
        <w:rPr>
          <w:rFonts w:ascii="宋体" w:hAnsi="宋体" w:cs="宋体"/>
          <w:sz w:val="24"/>
          <w:szCs w:val="24"/>
        </w:rPr>
      </w:pPr>
      <w:r>
        <w:rPr>
          <w:rFonts w:hint="eastAsia" w:ascii="宋体" w:hAnsi="宋体" w:cs="宋体"/>
          <w:sz w:val="24"/>
          <w:szCs w:val="24"/>
        </w:rPr>
        <w:t>四、严禁甲方工作人员利用任何途径或方式，为乙方统计医师个人及临床科室药品用量信息，或为乙方统计提供便利。</w:t>
      </w:r>
    </w:p>
    <w:p>
      <w:pPr>
        <w:spacing w:line="500" w:lineRule="exact"/>
        <w:ind w:left="359" w:leftChars="171" w:firstLine="480" w:firstLineChars="200"/>
        <w:rPr>
          <w:rFonts w:ascii="宋体" w:hAnsi="宋体" w:cs="宋体"/>
          <w:sz w:val="24"/>
          <w:szCs w:val="24"/>
        </w:rPr>
      </w:pPr>
      <w:r>
        <w:rPr>
          <w:rFonts w:hint="eastAsia" w:ascii="宋体" w:hAnsi="宋体" w:cs="宋体"/>
          <w:sz w:val="24"/>
          <w:szCs w:val="24"/>
        </w:rPr>
        <w:t>五、乙方不得以各种理由向甲方及相关科室及工作人员赠送作为药品回扣的现金、有价证券和礼品，不得为了促销药品宴请甲方工作人员，也不得在学术活动中提供旅游、超标准支付食宿费用。如经查实，一律停止乙方在甲方的一切药品销售活动，并根据情节，对相关公司“药品”给予中止使用或取消准入使用资格。</w:t>
      </w:r>
    </w:p>
    <w:p>
      <w:pPr>
        <w:spacing w:line="500" w:lineRule="exact"/>
        <w:ind w:left="359" w:leftChars="171" w:firstLine="480" w:firstLineChars="200"/>
        <w:rPr>
          <w:rFonts w:ascii="宋体" w:hAnsi="宋体" w:cs="宋体"/>
          <w:sz w:val="24"/>
          <w:szCs w:val="24"/>
        </w:rPr>
      </w:pPr>
      <w:r>
        <w:rPr>
          <w:rFonts w:hint="eastAsia" w:ascii="宋体" w:hAnsi="宋体" w:cs="宋体"/>
          <w:sz w:val="24"/>
          <w:szCs w:val="24"/>
        </w:rPr>
        <w:t>六、乙方必须指定固定的销售代表洽谈业务。销售代表必须在工作时间到甲方指定地点联系商谈，不得到住院部、门诊部、医技科室等推销药品，不得借故到甲方相关领导、部门负责人及相关工作人员家中拜访并提供任何好处费。</w:t>
      </w:r>
    </w:p>
    <w:p>
      <w:pPr>
        <w:spacing w:line="500" w:lineRule="exact"/>
        <w:ind w:left="359" w:leftChars="171" w:firstLine="480" w:firstLineChars="200"/>
        <w:rPr>
          <w:rFonts w:ascii="宋体" w:hAnsi="宋体" w:cs="宋体"/>
          <w:sz w:val="24"/>
          <w:szCs w:val="24"/>
        </w:rPr>
      </w:pPr>
      <w:r>
        <w:rPr>
          <w:rFonts w:hint="eastAsia" w:ascii="宋体" w:hAnsi="宋体" w:cs="宋体"/>
          <w:sz w:val="24"/>
          <w:szCs w:val="24"/>
        </w:rPr>
        <w:t>七、甲乙双方如违反本合同，由甲方监察审计处会同有关部门按法律、条规、规定处理，情节严重触犯法律的移交司法机关处理。</w:t>
      </w:r>
    </w:p>
    <w:p>
      <w:pPr>
        <w:spacing w:line="500" w:lineRule="exact"/>
        <w:ind w:left="359" w:leftChars="171" w:firstLine="480" w:firstLineChars="200"/>
        <w:rPr>
          <w:rFonts w:ascii="宋体" w:hAnsi="宋体" w:cs="宋体"/>
          <w:sz w:val="24"/>
          <w:szCs w:val="24"/>
        </w:rPr>
      </w:pPr>
      <w:r>
        <w:rPr>
          <w:rFonts w:hint="eastAsia" w:ascii="宋体" w:hAnsi="宋体" w:cs="宋体"/>
          <w:sz w:val="24"/>
          <w:szCs w:val="24"/>
        </w:rPr>
        <w:t>八、乙方一旦被列入商业贿赂不良记录，则严格按照《国家卫生计生委关于建立医药购销领域商业贿赂不良记录的规定》（国卫法制发[2013]50号）相关规定处理。</w:t>
      </w:r>
    </w:p>
    <w:p>
      <w:pPr>
        <w:spacing w:line="500" w:lineRule="exact"/>
        <w:ind w:left="359" w:leftChars="171" w:firstLine="480" w:firstLineChars="200"/>
        <w:rPr>
          <w:rFonts w:ascii="宋体" w:hAnsi="宋体" w:cs="宋体"/>
          <w:sz w:val="24"/>
          <w:szCs w:val="24"/>
        </w:rPr>
      </w:pPr>
      <w:r>
        <w:rPr>
          <w:rFonts w:hint="eastAsia" w:ascii="宋体" w:hAnsi="宋体" w:cs="宋体"/>
          <w:sz w:val="24"/>
          <w:szCs w:val="24"/>
        </w:rPr>
        <w:t>九、本合同作为药品购销合同的重要组成部分，与购销合同一并执行，具有同等的法律效力。</w:t>
      </w:r>
    </w:p>
    <w:p>
      <w:pPr>
        <w:spacing w:line="500" w:lineRule="exact"/>
        <w:ind w:left="359" w:leftChars="171" w:firstLine="480" w:firstLineChars="200"/>
        <w:rPr>
          <w:rFonts w:ascii="宋体" w:hAnsi="宋体" w:cs="宋体"/>
          <w:sz w:val="24"/>
          <w:szCs w:val="24"/>
        </w:rPr>
      </w:pPr>
      <w:r>
        <w:rPr>
          <w:rFonts w:hint="eastAsia" w:ascii="宋体" w:hAnsi="宋体" w:cs="宋体"/>
          <w:sz w:val="24"/>
          <w:szCs w:val="24"/>
        </w:rPr>
        <w:t>十、本合同一式二份，甲、乙双方各执一份，自签字盖章之日起生效。</w:t>
      </w:r>
    </w:p>
    <w:p>
      <w:pPr>
        <w:spacing w:line="500" w:lineRule="exact"/>
        <w:ind w:left="359" w:leftChars="171" w:firstLine="480" w:firstLineChars="200"/>
        <w:rPr>
          <w:rFonts w:ascii="宋体" w:hAnsi="宋体" w:cs="宋体"/>
          <w:sz w:val="24"/>
          <w:szCs w:val="24"/>
        </w:rPr>
      </w:pPr>
      <w:r>
        <w:rPr>
          <w:rFonts w:hint="eastAsia" w:ascii="宋体" w:hAnsi="宋体" w:cs="宋体"/>
          <w:sz w:val="24"/>
          <w:szCs w:val="24"/>
        </w:rPr>
        <w:t xml:space="preserve">       </w:t>
      </w:r>
    </w:p>
    <w:p>
      <w:pPr>
        <w:spacing w:line="500" w:lineRule="exact"/>
        <w:ind w:left="359" w:leftChars="171" w:firstLine="480" w:firstLineChars="200"/>
        <w:rPr>
          <w:rFonts w:ascii="宋体" w:hAnsi="宋体" w:cs="宋体"/>
          <w:sz w:val="24"/>
          <w:szCs w:val="24"/>
        </w:rPr>
      </w:pPr>
    </w:p>
    <w:p>
      <w:pPr>
        <w:spacing w:line="500" w:lineRule="exact"/>
        <w:ind w:left="359" w:leftChars="171" w:firstLine="480" w:firstLineChars="200"/>
        <w:rPr>
          <w:rFonts w:ascii="宋体" w:hAnsi="宋体" w:cs="宋体"/>
          <w:sz w:val="24"/>
          <w:szCs w:val="24"/>
        </w:rPr>
      </w:pPr>
    </w:p>
    <w:p>
      <w:pPr>
        <w:spacing w:line="500" w:lineRule="exact"/>
        <w:ind w:left="359" w:leftChars="171" w:firstLine="480" w:firstLineChars="200"/>
        <w:rPr>
          <w:rFonts w:ascii="宋体" w:hAnsi="宋体" w:cs="宋体"/>
          <w:sz w:val="24"/>
          <w:szCs w:val="24"/>
        </w:rPr>
      </w:pPr>
      <w:r>
        <w:rPr>
          <w:rFonts w:hint="eastAsia" w:ascii="宋体" w:hAnsi="宋体" w:cs="宋体"/>
          <w:sz w:val="24"/>
          <w:szCs w:val="24"/>
        </w:rPr>
        <w:t>甲方：（医院盖章）                        乙方：（公司盖章）</w:t>
      </w:r>
    </w:p>
    <w:p>
      <w:pPr>
        <w:spacing w:line="500" w:lineRule="exact"/>
        <w:ind w:left="359" w:leftChars="171" w:firstLine="480" w:firstLineChars="200"/>
        <w:rPr>
          <w:rFonts w:ascii="宋体" w:hAnsi="宋体" w:cs="宋体"/>
          <w:sz w:val="24"/>
          <w:szCs w:val="24"/>
        </w:rPr>
      </w:pPr>
      <w:r>
        <w:rPr>
          <w:rFonts w:hint="eastAsia" w:ascii="宋体" w:hAnsi="宋体" w:cs="宋体"/>
          <w:sz w:val="24"/>
          <w:szCs w:val="24"/>
        </w:rPr>
        <w:t>授权代表：                               授权代表：</w:t>
      </w:r>
    </w:p>
    <w:p>
      <w:pPr>
        <w:spacing w:line="500" w:lineRule="exact"/>
        <w:ind w:left="359" w:leftChars="171" w:firstLine="480" w:firstLineChars="200"/>
        <w:rPr>
          <w:rFonts w:ascii="宋体" w:hAnsi="宋体" w:cs="宋体"/>
          <w:sz w:val="24"/>
          <w:szCs w:val="24"/>
        </w:rPr>
      </w:pPr>
    </w:p>
    <w:p>
      <w:pPr>
        <w:spacing w:line="500" w:lineRule="exact"/>
        <w:ind w:left="359" w:leftChars="171" w:firstLine="480" w:firstLineChars="200"/>
        <w:rPr>
          <w:rFonts w:ascii="宋体" w:hAnsi="宋体" w:cs="宋体"/>
          <w:sz w:val="24"/>
          <w:szCs w:val="24"/>
        </w:rPr>
      </w:pPr>
      <w:r>
        <w:rPr>
          <w:rFonts w:hint="eastAsia" w:ascii="宋体" w:hAnsi="宋体" w:cs="宋体"/>
          <w:sz w:val="24"/>
          <w:szCs w:val="24"/>
        </w:rPr>
        <w:t>联系电话：                               联系电话：</w:t>
      </w:r>
    </w:p>
    <w:p>
      <w:pPr>
        <w:spacing w:line="500" w:lineRule="exact"/>
        <w:ind w:left="359" w:leftChars="171" w:firstLine="480" w:firstLineChars="200"/>
        <w:rPr>
          <w:rFonts w:ascii="宋体" w:hAnsi="宋体" w:cs="宋体"/>
          <w:sz w:val="24"/>
          <w:szCs w:val="24"/>
        </w:rPr>
      </w:pPr>
      <w:r>
        <w:rPr>
          <w:rFonts w:hint="eastAsia" w:ascii="宋体" w:hAnsi="宋体" w:cs="宋体"/>
          <w:sz w:val="24"/>
          <w:szCs w:val="24"/>
        </w:rPr>
        <w:t xml:space="preserve"> </w:t>
      </w:r>
    </w:p>
    <w:p>
      <w:pPr>
        <w:spacing w:line="500" w:lineRule="exact"/>
        <w:ind w:left="359" w:leftChars="171" w:firstLine="480" w:firstLineChars="200"/>
        <w:rPr>
          <w:rFonts w:ascii="宋体" w:hAnsi="宋体" w:cs="宋体"/>
          <w:sz w:val="24"/>
          <w:szCs w:val="24"/>
        </w:rPr>
      </w:pPr>
      <w:r>
        <w:rPr>
          <w:rFonts w:hint="eastAsia" w:ascii="宋体" w:hAnsi="宋体" w:cs="宋体"/>
          <w:sz w:val="24"/>
          <w:szCs w:val="24"/>
        </w:rPr>
        <w:t>联系地址：                               联系地址：</w:t>
      </w:r>
    </w:p>
    <w:p>
      <w:pPr>
        <w:spacing w:line="500" w:lineRule="exact"/>
        <w:ind w:left="359" w:leftChars="171" w:firstLine="480" w:firstLineChars="200"/>
        <w:rPr>
          <w:rFonts w:ascii="宋体" w:hAnsi="宋体" w:cs="宋体"/>
          <w:sz w:val="24"/>
          <w:szCs w:val="24"/>
        </w:rPr>
      </w:pPr>
    </w:p>
    <w:p>
      <w:pPr>
        <w:spacing w:line="500" w:lineRule="exact"/>
        <w:ind w:left="359" w:leftChars="171" w:firstLine="480" w:firstLineChars="200"/>
        <w:rPr>
          <w:rFonts w:ascii="宋体" w:hAnsi="宋体" w:cs="宋体"/>
        </w:rPr>
      </w:pPr>
      <w:r>
        <w:rPr>
          <w:rFonts w:hint="eastAsia" w:ascii="宋体" w:hAnsi="宋体" w:cs="宋体"/>
          <w:sz w:val="24"/>
          <w:szCs w:val="24"/>
        </w:rPr>
        <w:t>年   月   日                             年   月   日</w:t>
      </w:r>
    </w:p>
    <w:p/>
    <w:p>
      <w:pPr>
        <w:spacing w:line="360" w:lineRule="auto"/>
        <w:rPr>
          <w:rFonts w:ascii="仿宋_GB2312" w:hAnsi="宋体" w:eastAsia="仿宋_GB2312"/>
          <w:b/>
          <w:sz w:val="24"/>
        </w:rPr>
      </w:pPr>
    </w:p>
    <w:p>
      <w:pPr>
        <w:spacing w:line="360" w:lineRule="auto"/>
        <w:rPr>
          <w:rFonts w:ascii="仿宋_GB2312" w:hAnsi="宋体" w:eastAsia="仿宋_GB2312"/>
          <w:b/>
          <w:sz w:val="24"/>
        </w:rPr>
      </w:pPr>
    </w:p>
    <w:p>
      <w:pPr>
        <w:spacing w:line="360" w:lineRule="auto"/>
        <w:rPr>
          <w:rFonts w:ascii="仿宋_GB2312" w:hAnsi="宋体" w:eastAsia="仿宋_GB2312"/>
          <w:b/>
          <w:sz w:val="24"/>
        </w:rPr>
      </w:pPr>
    </w:p>
    <w:p>
      <w:pPr>
        <w:spacing w:line="360" w:lineRule="auto"/>
        <w:rPr>
          <w:rFonts w:ascii="仿宋_GB2312" w:hAnsi="宋体" w:eastAsia="仿宋_GB2312"/>
          <w:b/>
          <w:sz w:val="24"/>
        </w:rPr>
      </w:pPr>
    </w:p>
    <w:p>
      <w:pPr>
        <w:spacing w:line="360" w:lineRule="auto"/>
        <w:rPr>
          <w:rFonts w:ascii="仿宋_GB2312" w:hAnsi="宋体" w:eastAsia="仿宋_GB2312"/>
          <w:b/>
          <w:sz w:val="24"/>
        </w:rPr>
      </w:pPr>
    </w:p>
    <w:p>
      <w:pPr>
        <w:spacing w:line="360" w:lineRule="auto"/>
        <w:rPr>
          <w:rFonts w:ascii="仿宋_GB2312" w:hAnsi="宋体" w:eastAsia="仿宋_GB2312"/>
          <w:b/>
          <w:sz w:val="24"/>
        </w:rPr>
      </w:pPr>
    </w:p>
    <w:p>
      <w:pPr>
        <w:spacing w:line="360" w:lineRule="auto"/>
        <w:rPr>
          <w:rFonts w:ascii="仿宋_GB2312" w:hAnsi="宋体" w:eastAsia="仿宋_GB2312"/>
          <w:b/>
          <w:sz w:val="24"/>
        </w:rPr>
      </w:pPr>
    </w:p>
    <w:p>
      <w:pPr>
        <w:spacing w:line="360" w:lineRule="auto"/>
        <w:rPr>
          <w:rFonts w:ascii="仿宋_GB2312" w:hAnsi="宋体" w:eastAsia="仿宋_GB2312"/>
          <w:b/>
          <w:sz w:val="24"/>
        </w:rPr>
      </w:pPr>
    </w:p>
    <w:p>
      <w:pPr>
        <w:pStyle w:val="2"/>
        <w:jc w:val="center"/>
        <w:rPr>
          <w:sz w:val="32"/>
          <w:szCs w:val="32"/>
        </w:rPr>
      </w:pPr>
      <w:r>
        <w:rPr>
          <w:rFonts w:hint="eastAsia"/>
          <w:sz w:val="32"/>
          <w:szCs w:val="32"/>
        </w:rPr>
        <w:t>第七部分  投标文件及其附表格式</w:t>
      </w:r>
    </w:p>
    <w:p>
      <w:pPr>
        <w:ind w:firstLine="482" w:firstLineChars="150"/>
        <w:jc w:val="center"/>
        <w:rPr>
          <w:rFonts w:ascii="仿宋_GB2312" w:hAnsi="宋体" w:eastAsia="仿宋_GB2312"/>
          <w:b/>
          <w:color w:val="000000"/>
          <w:sz w:val="32"/>
          <w:szCs w:val="32"/>
        </w:rPr>
      </w:pPr>
    </w:p>
    <w:p>
      <w:pPr>
        <w:snapToGrid w:val="0"/>
        <w:spacing w:before="156" w:beforeLines="50" w:after="50" w:line="360" w:lineRule="auto"/>
        <w:outlineLvl w:val="1"/>
        <w:rPr>
          <w:b/>
          <w:bCs/>
          <w:sz w:val="24"/>
          <w:szCs w:val="20"/>
        </w:rPr>
      </w:pPr>
      <w:bookmarkStart w:id="2" w:name="_Toc504397434"/>
      <w:bookmarkStart w:id="3" w:name="_Toc497329998"/>
      <w:r>
        <w:rPr>
          <w:b/>
          <w:sz w:val="24"/>
        </w:rPr>
        <w:t>资格证明文件/技术标文件/</w:t>
      </w:r>
      <w:r>
        <w:rPr>
          <w:rFonts w:hint="eastAsia"/>
          <w:b/>
          <w:sz w:val="24"/>
        </w:rPr>
        <w:t>商务</w:t>
      </w:r>
      <w:r>
        <w:rPr>
          <w:b/>
          <w:sz w:val="24"/>
        </w:rPr>
        <w:t>标</w:t>
      </w:r>
      <w:r>
        <w:rPr>
          <w:b/>
          <w:bCs/>
          <w:sz w:val="24"/>
        </w:rPr>
        <w:t>文件</w:t>
      </w:r>
      <w:r>
        <w:rPr>
          <w:rFonts w:hint="eastAsia"/>
          <w:b/>
          <w:bCs/>
          <w:sz w:val="24"/>
        </w:rPr>
        <w:t>/投标样品</w:t>
      </w:r>
      <w:r>
        <w:rPr>
          <w:b/>
          <w:bCs/>
          <w:sz w:val="24"/>
        </w:rPr>
        <w:t>的外包装封面格式</w:t>
      </w:r>
      <w:bookmarkEnd w:id="2"/>
      <w:bookmarkEnd w:id="3"/>
    </w:p>
    <w:p>
      <w:pPr>
        <w:snapToGrid w:val="0"/>
        <w:spacing w:before="156" w:beforeLines="50" w:after="50" w:line="360" w:lineRule="auto"/>
        <w:rPr>
          <w:bCs/>
          <w:sz w:val="24"/>
          <w:szCs w:val="20"/>
        </w:rPr>
      </w:pPr>
    </w:p>
    <w:p>
      <w:pPr>
        <w:snapToGrid w:val="0"/>
        <w:spacing w:before="156" w:beforeLines="50" w:after="50" w:line="360" w:lineRule="auto"/>
        <w:jc w:val="center"/>
        <w:rPr>
          <w:rFonts w:ascii="方正小标宋简体" w:eastAsia="方正小标宋简体"/>
          <w:bCs/>
          <w:sz w:val="32"/>
          <w:szCs w:val="32"/>
        </w:rPr>
      </w:pPr>
      <w:r>
        <w:rPr>
          <w:rFonts w:hint="eastAsia" w:ascii="方正小标宋简体" w:eastAsia="方正小标宋简体"/>
          <w:kern w:val="44"/>
          <w:sz w:val="32"/>
          <w:szCs w:val="32"/>
        </w:rPr>
        <w:t>资格证明文件/技术标文件/商务标文件/投标样品</w:t>
      </w:r>
    </w:p>
    <w:p>
      <w:pPr>
        <w:snapToGrid w:val="0"/>
        <w:spacing w:before="156" w:beforeLines="50" w:after="50" w:line="360" w:lineRule="auto"/>
        <w:rPr>
          <w:bCs/>
          <w:sz w:val="24"/>
          <w:szCs w:val="20"/>
        </w:rPr>
      </w:pPr>
    </w:p>
    <w:p>
      <w:pPr>
        <w:snapToGrid w:val="0"/>
        <w:spacing w:before="156" w:beforeLines="50" w:after="50" w:line="360" w:lineRule="auto"/>
        <w:ind w:firstLine="1068" w:firstLineChars="445"/>
        <w:rPr>
          <w:bCs/>
          <w:sz w:val="24"/>
          <w:szCs w:val="24"/>
        </w:rPr>
      </w:pPr>
      <w:r>
        <w:rPr>
          <w:bCs/>
          <w:sz w:val="24"/>
          <w:szCs w:val="24"/>
        </w:rPr>
        <w:t>项目名称：</w:t>
      </w:r>
    </w:p>
    <w:p>
      <w:pPr>
        <w:snapToGrid w:val="0"/>
        <w:spacing w:before="156" w:beforeLines="50" w:after="50" w:line="360" w:lineRule="auto"/>
        <w:ind w:firstLine="1068" w:firstLineChars="445"/>
        <w:rPr>
          <w:bCs/>
          <w:sz w:val="24"/>
          <w:szCs w:val="24"/>
        </w:rPr>
      </w:pPr>
      <w:r>
        <w:rPr>
          <w:bCs/>
          <w:sz w:val="24"/>
          <w:szCs w:val="24"/>
        </w:rPr>
        <w:t>项目编号：</w:t>
      </w:r>
    </w:p>
    <w:p>
      <w:pPr>
        <w:snapToGrid w:val="0"/>
        <w:spacing w:before="156" w:beforeLines="50" w:after="50" w:line="360" w:lineRule="auto"/>
        <w:ind w:firstLine="1068" w:firstLineChars="445"/>
        <w:rPr>
          <w:bCs/>
          <w:sz w:val="24"/>
          <w:szCs w:val="24"/>
        </w:rPr>
      </w:pPr>
      <w:r>
        <w:rPr>
          <w:bCs/>
          <w:sz w:val="24"/>
          <w:szCs w:val="24"/>
        </w:rPr>
        <w:t>采购单位：</w:t>
      </w:r>
    </w:p>
    <w:p>
      <w:pPr>
        <w:snapToGrid w:val="0"/>
        <w:spacing w:before="156" w:beforeLines="50" w:after="50" w:line="360" w:lineRule="auto"/>
        <w:ind w:firstLine="1068" w:firstLineChars="445"/>
        <w:rPr>
          <w:bCs/>
          <w:sz w:val="24"/>
          <w:szCs w:val="24"/>
        </w:rPr>
      </w:pPr>
      <w:r>
        <w:rPr>
          <w:bCs/>
          <w:sz w:val="24"/>
          <w:szCs w:val="24"/>
        </w:rPr>
        <w:t>代理机构：</w:t>
      </w:r>
    </w:p>
    <w:p>
      <w:pPr>
        <w:pStyle w:val="7"/>
        <w:snapToGrid w:val="0"/>
        <w:spacing w:before="50" w:after="50" w:line="360" w:lineRule="auto"/>
        <w:ind w:firstLine="1080" w:firstLineChars="450"/>
        <w:rPr>
          <w:bCs/>
          <w:sz w:val="24"/>
        </w:rPr>
      </w:pPr>
    </w:p>
    <w:p>
      <w:pPr>
        <w:pStyle w:val="7"/>
        <w:snapToGrid w:val="0"/>
        <w:spacing w:before="50" w:after="50" w:line="360" w:lineRule="auto"/>
        <w:ind w:firstLine="1080" w:firstLineChars="450"/>
        <w:rPr>
          <w:bCs/>
          <w:sz w:val="24"/>
        </w:rPr>
      </w:pPr>
    </w:p>
    <w:p>
      <w:pPr>
        <w:pStyle w:val="7"/>
        <w:snapToGrid w:val="0"/>
        <w:spacing w:before="50" w:after="50" w:line="360" w:lineRule="auto"/>
        <w:ind w:firstLine="1080" w:firstLineChars="450"/>
        <w:rPr>
          <w:bCs/>
          <w:sz w:val="24"/>
        </w:rPr>
      </w:pPr>
    </w:p>
    <w:p>
      <w:pPr>
        <w:pStyle w:val="7"/>
        <w:snapToGrid w:val="0"/>
        <w:spacing w:before="50" w:after="50" w:line="360" w:lineRule="auto"/>
        <w:ind w:firstLine="1080" w:firstLineChars="450"/>
        <w:rPr>
          <w:bCs/>
          <w:sz w:val="24"/>
        </w:rPr>
      </w:pPr>
      <w:r>
        <w:rPr>
          <w:bCs/>
          <w:sz w:val="24"/>
        </w:rPr>
        <w:t>投标人名称：</w:t>
      </w:r>
    </w:p>
    <w:p>
      <w:pPr>
        <w:pStyle w:val="7"/>
        <w:tabs>
          <w:tab w:val="left" w:pos="4215"/>
        </w:tabs>
        <w:snapToGrid w:val="0"/>
        <w:spacing w:before="50" w:after="50" w:line="360" w:lineRule="auto"/>
        <w:ind w:firstLine="1080" w:firstLineChars="450"/>
        <w:rPr>
          <w:bCs/>
          <w:sz w:val="24"/>
        </w:rPr>
      </w:pPr>
      <w:r>
        <w:rPr>
          <w:bCs/>
          <w:sz w:val="24"/>
        </w:rPr>
        <w:t>投标人地址：</w:t>
      </w:r>
      <w:r>
        <w:rPr>
          <w:bCs/>
          <w:sz w:val="24"/>
        </w:rPr>
        <w:tab/>
      </w:r>
    </w:p>
    <w:p>
      <w:pPr>
        <w:pStyle w:val="7"/>
        <w:snapToGrid w:val="0"/>
        <w:spacing w:before="50" w:after="50" w:line="360" w:lineRule="auto"/>
        <w:ind w:firstLine="1080" w:firstLineChars="450"/>
        <w:rPr>
          <w:bCs/>
          <w:sz w:val="24"/>
        </w:rPr>
      </w:pPr>
      <w:r>
        <w:rPr>
          <w:bCs/>
          <w:sz w:val="24"/>
        </w:rPr>
        <w:t>在  年  月  日  时  分之前不得启封</w:t>
      </w:r>
    </w:p>
    <w:p>
      <w:pPr>
        <w:pStyle w:val="7"/>
        <w:snapToGrid w:val="0"/>
        <w:spacing w:before="50" w:after="50" w:line="360" w:lineRule="auto"/>
        <w:ind w:firstLine="998" w:firstLineChars="416"/>
        <w:rPr>
          <w:sz w:val="24"/>
        </w:rPr>
      </w:pPr>
    </w:p>
    <w:p>
      <w:pPr>
        <w:snapToGrid w:val="0"/>
        <w:spacing w:before="156" w:beforeLines="50" w:after="50" w:line="360" w:lineRule="auto"/>
        <w:ind w:firstLine="645"/>
        <w:rPr>
          <w:sz w:val="28"/>
          <w:szCs w:val="28"/>
        </w:rPr>
      </w:pPr>
      <w:r>
        <w:rPr>
          <w:sz w:val="24"/>
          <w:szCs w:val="24"/>
        </w:rPr>
        <w:t xml:space="preserve">                        年  月  日</w:t>
      </w:r>
    </w:p>
    <w:p>
      <w:pPr>
        <w:snapToGrid w:val="0"/>
        <w:spacing w:before="156" w:beforeLines="50" w:after="50" w:line="360" w:lineRule="auto"/>
        <w:ind w:firstLine="645"/>
        <w:rPr>
          <w:sz w:val="28"/>
          <w:szCs w:val="28"/>
        </w:rPr>
      </w:pPr>
    </w:p>
    <w:p>
      <w:pPr>
        <w:snapToGrid w:val="0"/>
        <w:spacing w:before="156" w:beforeLines="50" w:after="50" w:line="360" w:lineRule="auto"/>
        <w:ind w:firstLine="645"/>
        <w:rPr>
          <w:sz w:val="28"/>
          <w:szCs w:val="28"/>
        </w:rPr>
      </w:pPr>
    </w:p>
    <w:p>
      <w:pPr>
        <w:snapToGrid w:val="0"/>
        <w:spacing w:before="156" w:beforeLines="50" w:after="50" w:line="360" w:lineRule="auto"/>
        <w:ind w:firstLine="645"/>
        <w:rPr>
          <w:sz w:val="28"/>
          <w:szCs w:val="28"/>
        </w:rPr>
      </w:pPr>
    </w:p>
    <w:p>
      <w:pPr>
        <w:snapToGrid w:val="0"/>
        <w:spacing w:before="156" w:beforeLines="50" w:after="50" w:line="360" w:lineRule="auto"/>
        <w:ind w:firstLine="645"/>
        <w:rPr>
          <w:sz w:val="28"/>
          <w:szCs w:val="28"/>
        </w:rPr>
      </w:pPr>
    </w:p>
    <w:p>
      <w:pPr>
        <w:snapToGrid w:val="0"/>
        <w:spacing w:before="156" w:beforeLines="50" w:after="50" w:line="360" w:lineRule="auto"/>
        <w:ind w:firstLine="645"/>
        <w:rPr>
          <w:sz w:val="28"/>
          <w:szCs w:val="28"/>
        </w:rPr>
      </w:pPr>
    </w:p>
    <w:p>
      <w:pPr>
        <w:snapToGrid w:val="0"/>
        <w:spacing w:before="156" w:beforeLines="50" w:after="50" w:line="360" w:lineRule="auto"/>
        <w:outlineLvl w:val="1"/>
        <w:rPr>
          <w:b/>
          <w:sz w:val="24"/>
          <w:szCs w:val="20"/>
        </w:rPr>
      </w:pPr>
      <w:bookmarkStart w:id="4" w:name="_Toc497329999"/>
      <w:bookmarkStart w:id="5" w:name="_Toc504397435"/>
      <w:r>
        <w:rPr>
          <w:b/>
          <w:sz w:val="24"/>
        </w:rPr>
        <w:t>资格证明文件/技术标文件/</w:t>
      </w:r>
      <w:r>
        <w:rPr>
          <w:rFonts w:hint="eastAsia"/>
          <w:b/>
          <w:sz w:val="24"/>
        </w:rPr>
        <w:t>商务</w:t>
      </w:r>
      <w:r>
        <w:rPr>
          <w:b/>
          <w:sz w:val="24"/>
        </w:rPr>
        <w:t>标</w:t>
      </w:r>
      <w:r>
        <w:rPr>
          <w:b/>
          <w:bCs/>
          <w:sz w:val="24"/>
        </w:rPr>
        <w:t>文件</w:t>
      </w:r>
      <w:r>
        <w:rPr>
          <w:rFonts w:hint="eastAsia"/>
          <w:b/>
          <w:bCs/>
          <w:sz w:val="24"/>
        </w:rPr>
        <w:t>/投标样品</w:t>
      </w:r>
      <w:r>
        <w:rPr>
          <w:b/>
          <w:sz w:val="24"/>
        </w:rPr>
        <w:t>封面格式</w:t>
      </w:r>
      <w:bookmarkEnd w:id="4"/>
      <w:bookmarkEnd w:id="5"/>
      <w:r>
        <w:rPr>
          <w:b/>
          <w:sz w:val="24"/>
        </w:rPr>
        <w:t xml:space="preserve"> </w:t>
      </w:r>
    </w:p>
    <w:p>
      <w:pPr>
        <w:snapToGrid w:val="0"/>
        <w:spacing w:before="156" w:beforeLines="50" w:after="50" w:line="360" w:lineRule="auto"/>
        <w:rPr>
          <w:b/>
          <w:bCs/>
          <w:sz w:val="32"/>
          <w:szCs w:val="20"/>
        </w:rPr>
      </w:pPr>
      <w:r>
        <w:rPr>
          <w:sz w:val="24"/>
        </w:rPr>
        <w:t xml:space="preserve">                                                    </w:t>
      </w:r>
      <w:r>
        <w:rPr>
          <w:b/>
          <w:bCs/>
        </w:rPr>
        <w:t>正本/副本</w:t>
      </w:r>
    </w:p>
    <w:p>
      <w:pPr>
        <w:snapToGrid w:val="0"/>
        <w:spacing w:before="156" w:beforeLines="50" w:after="50" w:line="360" w:lineRule="auto"/>
        <w:jc w:val="center"/>
        <w:rPr>
          <w:bCs/>
          <w:sz w:val="24"/>
          <w:szCs w:val="20"/>
        </w:rPr>
      </w:pPr>
    </w:p>
    <w:p>
      <w:pPr>
        <w:snapToGrid w:val="0"/>
        <w:spacing w:before="156" w:beforeLines="50" w:after="50" w:line="360" w:lineRule="auto"/>
        <w:jc w:val="center"/>
        <w:rPr>
          <w:rFonts w:ascii="方正小标宋简体" w:eastAsia="方正小标宋简体"/>
          <w:kern w:val="44"/>
          <w:sz w:val="32"/>
          <w:szCs w:val="32"/>
        </w:rPr>
      </w:pPr>
      <w:r>
        <w:rPr>
          <w:rFonts w:hint="eastAsia" w:ascii="方正小标宋简体" w:eastAsia="方正小标宋简体"/>
          <w:kern w:val="44"/>
          <w:sz w:val="32"/>
          <w:szCs w:val="32"/>
        </w:rPr>
        <w:t>资格证明文件/技术标文件/商务标文件/投标样品</w:t>
      </w:r>
    </w:p>
    <w:p>
      <w:pPr>
        <w:snapToGrid w:val="0"/>
        <w:spacing w:before="156" w:beforeLines="50" w:after="50" w:line="360" w:lineRule="auto"/>
        <w:rPr>
          <w:bCs/>
          <w:sz w:val="24"/>
          <w:szCs w:val="20"/>
        </w:rPr>
      </w:pPr>
    </w:p>
    <w:p>
      <w:pPr>
        <w:snapToGrid w:val="0"/>
        <w:spacing w:before="156" w:beforeLines="50" w:after="50" w:line="360" w:lineRule="auto"/>
        <w:ind w:firstLine="1068" w:firstLineChars="445"/>
        <w:rPr>
          <w:bCs/>
          <w:sz w:val="24"/>
          <w:szCs w:val="24"/>
        </w:rPr>
      </w:pPr>
      <w:r>
        <w:rPr>
          <w:bCs/>
          <w:sz w:val="24"/>
          <w:szCs w:val="24"/>
        </w:rPr>
        <w:t>项目名称：</w:t>
      </w:r>
    </w:p>
    <w:p>
      <w:pPr>
        <w:snapToGrid w:val="0"/>
        <w:spacing w:before="156" w:beforeLines="50" w:after="50" w:line="360" w:lineRule="auto"/>
        <w:ind w:firstLine="1068" w:firstLineChars="445"/>
        <w:rPr>
          <w:bCs/>
          <w:sz w:val="24"/>
          <w:szCs w:val="24"/>
        </w:rPr>
      </w:pPr>
      <w:r>
        <w:rPr>
          <w:bCs/>
          <w:sz w:val="24"/>
          <w:szCs w:val="24"/>
        </w:rPr>
        <w:t>项目编号：</w:t>
      </w:r>
    </w:p>
    <w:p>
      <w:pPr>
        <w:snapToGrid w:val="0"/>
        <w:spacing w:before="156" w:beforeLines="50" w:after="50" w:line="360" w:lineRule="auto"/>
        <w:ind w:firstLine="1068" w:firstLineChars="445"/>
        <w:rPr>
          <w:bCs/>
          <w:sz w:val="24"/>
          <w:szCs w:val="24"/>
        </w:rPr>
      </w:pPr>
      <w:r>
        <w:rPr>
          <w:bCs/>
          <w:sz w:val="24"/>
          <w:szCs w:val="24"/>
        </w:rPr>
        <w:t>采购单位：</w:t>
      </w:r>
    </w:p>
    <w:p>
      <w:pPr>
        <w:snapToGrid w:val="0"/>
        <w:spacing w:before="156" w:beforeLines="50" w:after="50" w:line="360" w:lineRule="auto"/>
        <w:ind w:firstLine="1068" w:firstLineChars="445"/>
        <w:rPr>
          <w:bCs/>
          <w:sz w:val="24"/>
          <w:szCs w:val="24"/>
        </w:rPr>
      </w:pPr>
      <w:r>
        <w:rPr>
          <w:bCs/>
          <w:sz w:val="24"/>
          <w:szCs w:val="24"/>
        </w:rPr>
        <w:t>代理机构：</w:t>
      </w:r>
    </w:p>
    <w:p>
      <w:pPr>
        <w:pStyle w:val="7"/>
        <w:snapToGrid w:val="0"/>
        <w:spacing w:before="50" w:after="50" w:line="360" w:lineRule="auto"/>
        <w:ind w:firstLine="1080" w:firstLineChars="450"/>
        <w:rPr>
          <w:bCs/>
          <w:sz w:val="24"/>
        </w:rPr>
      </w:pPr>
    </w:p>
    <w:p>
      <w:pPr>
        <w:pStyle w:val="7"/>
        <w:snapToGrid w:val="0"/>
        <w:spacing w:before="50" w:after="50" w:line="360" w:lineRule="auto"/>
        <w:ind w:firstLine="1080" w:firstLineChars="450"/>
        <w:rPr>
          <w:bCs/>
          <w:sz w:val="24"/>
        </w:rPr>
      </w:pPr>
    </w:p>
    <w:p>
      <w:pPr>
        <w:pStyle w:val="7"/>
        <w:snapToGrid w:val="0"/>
        <w:spacing w:before="50" w:after="50" w:line="360" w:lineRule="auto"/>
        <w:ind w:firstLine="1080" w:firstLineChars="450"/>
        <w:rPr>
          <w:bCs/>
          <w:sz w:val="24"/>
        </w:rPr>
      </w:pPr>
    </w:p>
    <w:p>
      <w:pPr>
        <w:pStyle w:val="7"/>
        <w:snapToGrid w:val="0"/>
        <w:spacing w:before="50" w:after="50" w:line="360" w:lineRule="auto"/>
        <w:ind w:firstLine="1080" w:firstLineChars="450"/>
        <w:rPr>
          <w:bCs/>
          <w:sz w:val="24"/>
        </w:rPr>
      </w:pPr>
    </w:p>
    <w:p>
      <w:pPr>
        <w:pStyle w:val="7"/>
        <w:snapToGrid w:val="0"/>
        <w:spacing w:before="50" w:after="50" w:line="360" w:lineRule="auto"/>
        <w:ind w:firstLine="1080" w:firstLineChars="450"/>
        <w:rPr>
          <w:bCs/>
          <w:sz w:val="24"/>
        </w:rPr>
      </w:pPr>
      <w:r>
        <w:rPr>
          <w:bCs/>
          <w:sz w:val="24"/>
        </w:rPr>
        <w:t>投标人名称：</w:t>
      </w:r>
    </w:p>
    <w:p>
      <w:pPr>
        <w:pStyle w:val="7"/>
        <w:snapToGrid w:val="0"/>
        <w:spacing w:before="50" w:after="50" w:line="360" w:lineRule="auto"/>
        <w:ind w:firstLine="1080" w:firstLineChars="450"/>
        <w:rPr>
          <w:bCs/>
          <w:sz w:val="24"/>
        </w:rPr>
      </w:pPr>
      <w:r>
        <w:rPr>
          <w:bCs/>
          <w:sz w:val="24"/>
        </w:rPr>
        <w:t>投标人地址：</w:t>
      </w:r>
    </w:p>
    <w:p>
      <w:pPr>
        <w:snapToGrid w:val="0"/>
        <w:spacing w:before="156" w:beforeLines="50" w:after="50" w:line="360" w:lineRule="auto"/>
        <w:ind w:firstLine="645"/>
        <w:jc w:val="center"/>
        <w:rPr>
          <w:sz w:val="24"/>
          <w:szCs w:val="24"/>
        </w:rPr>
      </w:pPr>
    </w:p>
    <w:p>
      <w:pPr>
        <w:snapToGrid w:val="0"/>
        <w:spacing w:before="156" w:beforeLines="50" w:after="50" w:line="360" w:lineRule="auto"/>
        <w:ind w:firstLine="645"/>
        <w:jc w:val="center"/>
        <w:rPr>
          <w:sz w:val="24"/>
          <w:szCs w:val="24"/>
        </w:rPr>
      </w:pPr>
      <w:r>
        <w:rPr>
          <w:sz w:val="24"/>
          <w:szCs w:val="24"/>
        </w:rPr>
        <w:t>年  月  日</w:t>
      </w:r>
    </w:p>
    <w:p>
      <w:pPr>
        <w:spacing w:line="360" w:lineRule="auto"/>
        <w:rPr>
          <w:rFonts w:ascii="宋体" w:hAnsi="宋体"/>
          <w:b/>
          <w:bCs/>
          <w:snapToGrid w:val="0"/>
          <w:kern w:val="0"/>
          <w:sz w:val="28"/>
          <w:szCs w:val="28"/>
        </w:rPr>
      </w:pPr>
    </w:p>
    <w:p>
      <w:pPr>
        <w:spacing w:line="360" w:lineRule="auto"/>
        <w:rPr>
          <w:rFonts w:ascii="宋体" w:hAnsi="宋体"/>
          <w:b/>
          <w:bCs/>
          <w:snapToGrid w:val="0"/>
          <w:kern w:val="0"/>
          <w:sz w:val="28"/>
          <w:szCs w:val="28"/>
        </w:rPr>
      </w:pPr>
    </w:p>
    <w:p>
      <w:pPr>
        <w:spacing w:line="360" w:lineRule="auto"/>
        <w:rPr>
          <w:rFonts w:ascii="宋体" w:hAnsi="宋体"/>
          <w:b/>
          <w:bCs/>
          <w:snapToGrid w:val="0"/>
          <w:kern w:val="0"/>
          <w:sz w:val="28"/>
          <w:szCs w:val="28"/>
        </w:rPr>
      </w:pPr>
    </w:p>
    <w:p>
      <w:pPr>
        <w:spacing w:line="360" w:lineRule="auto"/>
        <w:rPr>
          <w:rFonts w:ascii="宋体" w:hAnsi="宋体"/>
          <w:b/>
          <w:bCs/>
          <w:snapToGrid w:val="0"/>
          <w:kern w:val="0"/>
          <w:sz w:val="28"/>
          <w:szCs w:val="28"/>
        </w:rPr>
      </w:pPr>
    </w:p>
    <w:p>
      <w:pPr>
        <w:spacing w:line="360" w:lineRule="auto"/>
        <w:rPr>
          <w:rFonts w:ascii="宋体" w:hAnsi="宋体"/>
          <w:b/>
          <w:bCs/>
          <w:snapToGrid w:val="0"/>
          <w:kern w:val="0"/>
          <w:sz w:val="28"/>
          <w:szCs w:val="28"/>
        </w:rPr>
      </w:pPr>
    </w:p>
    <w:p>
      <w:pPr>
        <w:spacing w:line="360" w:lineRule="auto"/>
        <w:rPr>
          <w:rFonts w:ascii="宋体" w:hAnsi="宋体"/>
          <w:b/>
          <w:bCs/>
          <w:snapToGrid w:val="0"/>
          <w:kern w:val="0"/>
          <w:sz w:val="28"/>
          <w:szCs w:val="28"/>
        </w:rPr>
      </w:pPr>
    </w:p>
    <w:p>
      <w:pPr>
        <w:spacing w:line="360" w:lineRule="auto"/>
        <w:rPr>
          <w:rFonts w:ascii="宋体" w:hAnsi="宋体"/>
          <w:b/>
          <w:bCs/>
          <w:snapToGrid w:val="0"/>
          <w:kern w:val="0"/>
          <w:sz w:val="28"/>
          <w:szCs w:val="28"/>
        </w:rPr>
      </w:pPr>
    </w:p>
    <w:p>
      <w:pPr>
        <w:adjustRightInd w:val="0"/>
        <w:snapToGrid w:val="0"/>
        <w:spacing w:line="360" w:lineRule="auto"/>
        <w:jc w:val="center"/>
        <w:rPr>
          <w:rFonts w:ascii="方正小标宋简体" w:hAnsi="宋体" w:eastAsia="方正小标宋简体"/>
          <w:sz w:val="36"/>
          <w:szCs w:val="36"/>
        </w:rPr>
      </w:pPr>
      <w:r>
        <w:rPr>
          <w:rFonts w:hint="eastAsia" w:ascii="方正小标宋简体" w:hAnsi="宋体" w:eastAsia="方正小标宋简体"/>
          <w:sz w:val="36"/>
          <w:szCs w:val="36"/>
        </w:rPr>
        <w:t>温州市人民医院中药配方颗粒及配套设备租赁项目</w:t>
      </w:r>
    </w:p>
    <w:p>
      <w:pPr>
        <w:pStyle w:val="3"/>
        <w:jc w:val="center"/>
        <w:rPr>
          <w:rFonts w:ascii="方正小标宋简体" w:hAnsi="宋体" w:eastAsia="方正小标宋简体"/>
          <w:b w:val="0"/>
          <w:sz w:val="36"/>
          <w:szCs w:val="36"/>
        </w:rPr>
      </w:pPr>
      <w:r>
        <w:rPr>
          <w:rFonts w:hint="eastAsia" w:ascii="方正小标宋简体" w:eastAsia="方正小标宋简体"/>
          <w:b w:val="0"/>
          <w:sz w:val="36"/>
          <w:szCs w:val="36"/>
        </w:rPr>
        <w:t>投 标 函</w:t>
      </w:r>
    </w:p>
    <w:p>
      <w:pPr>
        <w:adjustRightInd w:val="0"/>
        <w:spacing w:line="360" w:lineRule="auto"/>
        <w:rPr>
          <w:rFonts w:ascii="宋体" w:hAnsi="宋体"/>
          <w:b/>
          <w:bCs/>
          <w:snapToGrid w:val="0"/>
          <w:kern w:val="0"/>
          <w:sz w:val="24"/>
        </w:rPr>
      </w:pPr>
      <w:r>
        <w:rPr>
          <w:rFonts w:ascii="宋体" w:hAnsi="宋体"/>
          <w:sz w:val="24"/>
        </w:rPr>
        <mc:AlternateContent>
          <mc:Choice Requires="wps">
            <w:drawing>
              <wp:anchor distT="0" distB="0" distL="114300" distR="114300" simplePos="0" relativeHeight="251686912" behindDoc="0" locked="0" layoutInCell="1" allowOverlap="1">
                <wp:simplePos x="0" y="0"/>
                <wp:positionH relativeFrom="column">
                  <wp:posOffset>685800</wp:posOffset>
                </wp:positionH>
                <wp:positionV relativeFrom="paragraph">
                  <wp:posOffset>50800</wp:posOffset>
                </wp:positionV>
                <wp:extent cx="635" cy="0"/>
                <wp:effectExtent l="0" t="0" r="0" b="0"/>
                <wp:wrapNone/>
                <wp:docPr id="3" name="Line 33"/>
                <wp:cNvGraphicFramePr/>
                <a:graphic xmlns:a="http://schemas.openxmlformats.org/drawingml/2006/main">
                  <a:graphicData uri="http://schemas.microsoft.com/office/word/2010/wordprocessingShape">
                    <wps:wsp>
                      <wps:cNvSpPr/>
                      <wps:spPr>
                        <a:xfrm flipV="1">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33" o:spid="_x0000_s1026" o:spt="20" style="position:absolute;left:0pt;flip:y;margin-left:54pt;margin-top:4pt;height:0pt;width:0.05pt;z-index:251686912;mso-width-relative:page;mso-height-relative:page;" filled="f" stroked="t" coordsize="21600,21600" o:gfxdata="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Fo6zjDSAAAABwEAAA8AAAAAAAAA&#10;AQAgAAAAIgAAAGRycy9kb3ducmV2LnhtbFBLAQIUABQAAAAIAIdO4kCW2N923gEAAOADAAAOAAAA&#10;AAAAAAEAIAAAACEBAABkcnMvZTJvRG9jLnhtbFBLBQYAAAAABgAGAFkBAABxBQAAAAA=&#10;">
                <v:fill on="f" focussize="0,0"/>
                <v:stroke color="#000000" joinstyle="round"/>
                <v:imagedata o:title=""/>
                <o:lock v:ext="edit" aspectratio="f"/>
              </v:line>
            </w:pict>
          </mc:Fallback>
        </mc:AlternateContent>
      </w:r>
      <w:r>
        <w:rPr>
          <w:rFonts w:hint="eastAsia" w:ascii="宋体" w:hAnsi="宋体"/>
          <w:b/>
          <w:bCs/>
          <w:snapToGrid w:val="0"/>
          <w:kern w:val="0"/>
          <w:sz w:val="24"/>
        </w:rPr>
        <w:t>致：温州市人民医院</w:t>
      </w:r>
    </w:p>
    <w:p>
      <w:pPr>
        <w:adjustRightInd w:val="0"/>
        <w:spacing w:line="360" w:lineRule="auto"/>
        <w:rPr>
          <w:rFonts w:ascii="宋体" w:hAnsi="宋体"/>
          <w:b/>
          <w:bCs/>
          <w:snapToGrid w:val="0"/>
          <w:kern w:val="0"/>
          <w:sz w:val="28"/>
          <w:szCs w:val="28"/>
        </w:rPr>
      </w:pPr>
      <w:r>
        <w:rPr>
          <w:rFonts w:hint="eastAsia" w:ascii="宋体" w:hAnsi="宋体"/>
          <w:b/>
          <w:bCs/>
          <w:snapToGrid w:val="0"/>
          <w:kern w:val="0"/>
          <w:sz w:val="24"/>
        </w:rPr>
        <w:t xml:space="preserve">    浙江社发项目管理有限公司</w:t>
      </w:r>
    </w:p>
    <w:p>
      <w:pPr>
        <w:snapToGrid w:val="0"/>
        <w:spacing w:before="156" w:beforeLines="50" w:after="50" w:line="288" w:lineRule="auto"/>
        <w:ind w:firstLine="645"/>
        <w:rPr>
          <w:rFonts w:ascii="宋体" w:hAnsi="宋体"/>
          <w:sz w:val="24"/>
        </w:rPr>
      </w:pPr>
      <w:r>
        <w:rPr>
          <w:rFonts w:ascii="宋体" w:hAnsi="宋体"/>
          <w:sz w:val="24"/>
        </w:rPr>
        <w:t>我</w:t>
      </w:r>
      <w:r>
        <w:rPr>
          <w:rFonts w:ascii="宋体" w:hAnsi="宋体"/>
          <w:sz w:val="24"/>
          <w:u w:val="single"/>
        </w:rPr>
        <w:t xml:space="preserve">          </w:t>
      </w:r>
      <w:r>
        <w:rPr>
          <w:rFonts w:ascii="宋体" w:hAnsi="宋体"/>
          <w:sz w:val="24"/>
        </w:rPr>
        <w:t>（姓名）系</w:t>
      </w:r>
      <w:r>
        <w:rPr>
          <w:rFonts w:ascii="宋体" w:hAnsi="宋体"/>
          <w:sz w:val="24"/>
          <w:u w:val="single"/>
        </w:rPr>
        <w:t xml:space="preserve">           </w:t>
      </w:r>
      <w:r>
        <w:rPr>
          <w:rFonts w:ascii="宋体" w:hAnsi="宋体"/>
          <w:sz w:val="24"/>
        </w:rPr>
        <w:t>（投标人名称）的法定代表人/授权委托人，我方愿意参加贵方组织的</w:t>
      </w:r>
      <w:r>
        <w:rPr>
          <w:rFonts w:ascii="宋体" w:hAnsi="宋体"/>
          <w:sz w:val="24"/>
          <w:u w:val="single"/>
        </w:rPr>
        <w:t xml:space="preserve">                   </w:t>
      </w:r>
      <w:r>
        <w:rPr>
          <w:rFonts w:ascii="宋体" w:hAnsi="宋体"/>
          <w:sz w:val="24"/>
        </w:rPr>
        <w:t>（项目编号：</w:t>
      </w:r>
      <w:r>
        <w:rPr>
          <w:rFonts w:ascii="宋体" w:hAnsi="宋体"/>
          <w:sz w:val="24"/>
          <w:u w:val="single"/>
        </w:rPr>
        <w:t xml:space="preserve">           </w:t>
      </w:r>
      <w:r>
        <w:rPr>
          <w:rFonts w:ascii="宋体" w:hAnsi="宋体"/>
          <w:sz w:val="24"/>
        </w:rPr>
        <w:t>）项目的投标，</w:t>
      </w:r>
      <w:r>
        <w:rPr>
          <w:rFonts w:hint="eastAsia" w:ascii="宋体" w:hAnsi="宋体"/>
          <w:sz w:val="24"/>
        </w:rPr>
        <w:t>现</w:t>
      </w:r>
      <w:r>
        <w:rPr>
          <w:rFonts w:ascii="宋体" w:hAnsi="宋体"/>
          <w:sz w:val="24"/>
        </w:rPr>
        <w:t>就本次投标有关事项郑重声明如下：</w:t>
      </w:r>
    </w:p>
    <w:p>
      <w:pPr>
        <w:snapToGrid w:val="0"/>
        <w:spacing w:line="288" w:lineRule="auto"/>
        <w:ind w:firstLine="480" w:firstLineChars="200"/>
        <w:rPr>
          <w:rFonts w:ascii="宋体" w:hAnsi="宋体"/>
          <w:sz w:val="24"/>
        </w:rPr>
      </w:pPr>
      <w:r>
        <w:rPr>
          <w:rFonts w:ascii="宋体" w:hAnsi="宋体"/>
          <w:sz w:val="24"/>
        </w:rPr>
        <w:t>1.投标人已详细审查全部“招标文件”，包括修改、澄清文件（如有的话）以及全部参考资料和有关附件，已经了解我方对于招标文件、采购过程、采购结果有依法进行询问、质疑、投诉的权利及相关渠道和要求。</w:t>
      </w:r>
    </w:p>
    <w:p>
      <w:pPr>
        <w:snapToGrid w:val="0"/>
        <w:spacing w:line="288" w:lineRule="auto"/>
        <w:ind w:firstLine="480" w:firstLineChars="200"/>
        <w:rPr>
          <w:rFonts w:ascii="宋体" w:hAnsi="宋体"/>
          <w:sz w:val="24"/>
        </w:rPr>
      </w:pPr>
      <w:r>
        <w:rPr>
          <w:rFonts w:ascii="宋体" w:hAnsi="宋体"/>
          <w:sz w:val="24"/>
        </w:rPr>
        <w:t>2.投标人在投标之前已经与贵方进行了充分的沟通，完全理解并接受招标文件的各项规定和要求，对招标文件的合理性、合法性不再有异议。</w:t>
      </w:r>
    </w:p>
    <w:p>
      <w:pPr>
        <w:snapToGrid w:val="0"/>
        <w:spacing w:line="288" w:lineRule="auto"/>
        <w:ind w:firstLine="480" w:firstLineChars="200"/>
        <w:rPr>
          <w:rFonts w:ascii="宋体" w:hAnsi="宋体"/>
          <w:sz w:val="24"/>
        </w:rPr>
      </w:pPr>
      <w:r>
        <w:rPr>
          <w:rFonts w:ascii="宋体" w:hAnsi="宋体"/>
          <w:sz w:val="24"/>
        </w:rPr>
        <w:t>3.本投标有效期自开标日起</w:t>
      </w:r>
      <w:r>
        <w:rPr>
          <w:rFonts w:ascii="宋体" w:hAnsi="宋体"/>
          <w:sz w:val="24"/>
          <w:u w:val="single"/>
        </w:rPr>
        <w:t>90</w:t>
      </w:r>
      <w:r>
        <w:rPr>
          <w:rFonts w:ascii="宋体" w:hAnsi="宋体"/>
          <w:sz w:val="24"/>
        </w:rPr>
        <w:t>日。</w:t>
      </w:r>
    </w:p>
    <w:p>
      <w:pPr>
        <w:snapToGrid w:val="0"/>
        <w:spacing w:line="288" w:lineRule="auto"/>
        <w:ind w:firstLine="480" w:firstLineChars="200"/>
        <w:rPr>
          <w:rFonts w:ascii="宋体" w:hAnsi="宋体"/>
          <w:sz w:val="24"/>
        </w:rPr>
      </w:pPr>
      <w:r>
        <w:rPr>
          <w:rFonts w:ascii="宋体" w:hAnsi="宋体"/>
          <w:sz w:val="24"/>
        </w:rPr>
        <w:t>4.如中标，本投标文件至本项目合同履行完毕止均保持有效，本投标人将按“招标文件”及政府采购法律、法规的规定履行合同责任和义务。</w:t>
      </w:r>
    </w:p>
    <w:p>
      <w:pPr>
        <w:snapToGrid w:val="0"/>
        <w:spacing w:line="288" w:lineRule="auto"/>
        <w:ind w:firstLine="480" w:firstLineChars="200"/>
        <w:rPr>
          <w:rFonts w:ascii="宋体" w:hAnsi="宋体"/>
          <w:sz w:val="24"/>
        </w:rPr>
      </w:pPr>
      <w:r>
        <w:rPr>
          <w:rFonts w:ascii="宋体" w:hAnsi="宋体"/>
          <w:sz w:val="24"/>
        </w:rPr>
        <w:t>5.投标人同意按照贵方要求提供与投标有关的一切数据或资料。</w:t>
      </w:r>
    </w:p>
    <w:p>
      <w:pPr>
        <w:snapToGrid w:val="0"/>
        <w:spacing w:line="288" w:lineRule="auto"/>
        <w:ind w:firstLine="480" w:firstLineChars="200"/>
        <w:rPr>
          <w:rFonts w:ascii="宋体" w:hAnsi="宋体"/>
          <w:sz w:val="24"/>
        </w:rPr>
      </w:pPr>
      <w:r>
        <w:rPr>
          <w:rFonts w:ascii="宋体" w:hAnsi="宋体"/>
          <w:sz w:val="24"/>
        </w:rPr>
        <w:t>6.我方向贵方提交的所有投标文件、资料都是准确的和真实的。</w:t>
      </w:r>
    </w:p>
    <w:p>
      <w:pPr>
        <w:snapToGrid w:val="0"/>
        <w:spacing w:line="288" w:lineRule="auto"/>
        <w:ind w:firstLine="480" w:firstLineChars="200"/>
        <w:rPr>
          <w:rFonts w:ascii="宋体" w:hAnsi="宋体"/>
          <w:sz w:val="24"/>
        </w:rPr>
      </w:pPr>
      <w:r>
        <w:rPr>
          <w:rFonts w:hint="eastAsia" w:ascii="宋体" w:hAnsi="宋体"/>
          <w:sz w:val="24"/>
        </w:rPr>
        <w:t>7.</w:t>
      </w:r>
      <w:r>
        <w:rPr>
          <w:rFonts w:ascii="宋体" w:hAnsi="宋体"/>
          <w:sz w:val="24"/>
        </w:rPr>
        <w:t>在参加本项目前三年内没有因违法经营受到刑事处罚或者责令停产停业、吊销许可证或者执照、较大数额罚款等行政处罚或处罚。</w:t>
      </w:r>
    </w:p>
    <w:p>
      <w:pPr>
        <w:snapToGrid w:val="0"/>
        <w:spacing w:before="156" w:beforeLines="50"/>
        <w:ind w:firstLine="480" w:firstLineChars="200"/>
        <w:rPr>
          <w:sz w:val="24"/>
          <w:u w:val="single"/>
        </w:rPr>
      </w:pPr>
      <w:r>
        <w:rPr>
          <w:sz w:val="24"/>
          <w:u w:val="single"/>
        </w:rPr>
        <w:t>　如有，说明具体情况，否则删除本行　　</w:t>
      </w:r>
    </w:p>
    <w:p>
      <w:pPr>
        <w:snapToGrid w:val="0"/>
        <w:spacing w:line="288" w:lineRule="auto"/>
        <w:ind w:firstLine="480" w:firstLineChars="200"/>
        <w:rPr>
          <w:rFonts w:ascii="宋体" w:hAnsi="宋体"/>
          <w:sz w:val="24"/>
        </w:rPr>
      </w:pPr>
    </w:p>
    <w:p>
      <w:pPr>
        <w:snapToGrid w:val="0"/>
        <w:spacing w:line="288" w:lineRule="auto"/>
        <w:ind w:firstLine="480" w:firstLineChars="200"/>
        <w:rPr>
          <w:rFonts w:ascii="宋体" w:hAnsi="宋体"/>
          <w:sz w:val="24"/>
        </w:rPr>
      </w:pPr>
      <w:r>
        <w:rPr>
          <w:rFonts w:hint="eastAsia" w:ascii="宋体" w:hAnsi="宋体"/>
          <w:sz w:val="24"/>
        </w:rPr>
        <w:t>8</w:t>
      </w:r>
      <w:r>
        <w:rPr>
          <w:rFonts w:ascii="宋体" w:hAnsi="宋体"/>
          <w:sz w:val="24"/>
        </w:rPr>
        <w:t>.我方不是采购人的附属机构；在获知本项目采购信息后，与采购人聘请的为此项目提供咨询服务的公司及其附属机构没有任何联系。</w:t>
      </w:r>
    </w:p>
    <w:p>
      <w:pPr>
        <w:snapToGrid w:val="0"/>
        <w:spacing w:line="288" w:lineRule="auto"/>
        <w:ind w:firstLine="480" w:firstLineChars="200"/>
        <w:rPr>
          <w:rFonts w:ascii="宋体" w:hAnsi="宋体"/>
          <w:sz w:val="24"/>
        </w:rPr>
      </w:pPr>
      <w:r>
        <w:rPr>
          <w:rFonts w:hint="eastAsia" w:ascii="宋体" w:hAnsi="宋体"/>
          <w:sz w:val="24"/>
        </w:rPr>
        <w:t>9.</w:t>
      </w:r>
      <w:r>
        <w:rPr>
          <w:rFonts w:hint="eastAsia" w:ascii="宋体" w:hAnsi="宋体"/>
          <w:b/>
          <w:sz w:val="24"/>
        </w:rPr>
        <w:t>我方已详细审阅“招标文件”内“第五部分  招标项目范围及要求”内的所有相关服务要求，并郑重承诺一旦中标将严格按采购人要求执行。</w:t>
      </w:r>
    </w:p>
    <w:p>
      <w:pPr>
        <w:snapToGrid w:val="0"/>
        <w:spacing w:line="288" w:lineRule="auto"/>
        <w:ind w:firstLine="480" w:firstLineChars="200"/>
        <w:rPr>
          <w:rFonts w:ascii="宋体" w:hAnsi="宋体"/>
          <w:sz w:val="24"/>
        </w:rPr>
      </w:pPr>
      <w:r>
        <w:rPr>
          <w:rFonts w:hint="eastAsia" w:ascii="宋体" w:hAnsi="宋体"/>
          <w:sz w:val="24"/>
        </w:rPr>
        <w:t>10</w:t>
      </w:r>
      <w:r>
        <w:rPr>
          <w:rFonts w:ascii="宋体" w:hAnsi="宋体"/>
          <w:sz w:val="24"/>
        </w:rPr>
        <w:t>.以上事项如有虚假或隐瞒，我方愿意承担一切后果，并不再寻求任何旨在减轻或免除法律责任的辩解。</w:t>
      </w:r>
    </w:p>
    <w:p>
      <w:pPr>
        <w:adjustRightInd w:val="0"/>
        <w:snapToGrid w:val="0"/>
        <w:spacing w:line="360" w:lineRule="auto"/>
        <w:ind w:firstLine="3600" w:firstLineChars="1500"/>
        <w:rPr>
          <w:rFonts w:ascii="宋体" w:hAnsi="宋体"/>
          <w:snapToGrid w:val="0"/>
          <w:kern w:val="0"/>
          <w:sz w:val="24"/>
        </w:rPr>
      </w:pPr>
    </w:p>
    <w:p>
      <w:pPr>
        <w:adjustRightInd w:val="0"/>
        <w:snapToGrid w:val="0"/>
        <w:spacing w:line="360" w:lineRule="auto"/>
        <w:ind w:firstLine="3600" w:firstLineChars="1500"/>
        <w:rPr>
          <w:rFonts w:ascii="宋体" w:hAnsi="宋体"/>
          <w:snapToGrid w:val="0"/>
          <w:kern w:val="0"/>
          <w:sz w:val="24"/>
        </w:rPr>
      </w:pPr>
      <w:r>
        <w:rPr>
          <w:rFonts w:hint="eastAsia" w:ascii="宋体" w:hAnsi="宋体"/>
          <w:snapToGrid w:val="0"/>
          <w:kern w:val="0"/>
          <w:sz w:val="24"/>
        </w:rPr>
        <w:t>投标人（盖章）</w:t>
      </w:r>
      <w:r>
        <w:rPr>
          <w:rFonts w:hint="eastAsia" w:ascii="宋体" w:hAnsi="宋体"/>
          <w:sz w:val="24"/>
          <w:u w:val="single"/>
        </w:rPr>
        <w:t xml:space="preserve">                                </w:t>
      </w:r>
    </w:p>
    <w:p>
      <w:pPr>
        <w:adjustRightInd w:val="0"/>
        <w:snapToGrid w:val="0"/>
        <w:spacing w:line="360" w:lineRule="auto"/>
        <w:ind w:firstLine="3600" w:firstLineChars="1500"/>
        <w:rPr>
          <w:rFonts w:ascii="宋体" w:hAnsi="宋体"/>
          <w:snapToGrid w:val="0"/>
          <w:kern w:val="0"/>
          <w:sz w:val="24"/>
        </w:rPr>
      </w:pPr>
      <w:r>
        <w:rPr>
          <w:rFonts w:hint="eastAsia" w:ascii="宋体" w:hAnsi="宋体"/>
          <w:snapToGrid w:val="0"/>
          <w:kern w:val="0"/>
          <w:sz w:val="24"/>
        </w:rPr>
        <w:t xml:space="preserve">法 定 代 表 人 </w:t>
      </w:r>
      <w:r>
        <w:rPr>
          <w:rFonts w:hint="eastAsia" w:ascii="宋体" w:hAnsi="宋体"/>
          <w:sz w:val="24"/>
          <w:u w:val="single"/>
        </w:rPr>
        <w:t xml:space="preserve">                               </w:t>
      </w:r>
    </w:p>
    <w:p>
      <w:pPr>
        <w:spacing w:line="360" w:lineRule="auto"/>
        <w:ind w:firstLine="3600" w:firstLineChars="1500"/>
        <w:jc w:val="left"/>
        <w:rPr>
          <w:rFonts w:ascii="宋体" w:hAnsi="宋体"/>
          <w:snapToGrid w:val="0"/>
          <w:kern w:val="0"/>
          <w:sz w:val="28"/>
          <w:szCs w:val="28"/>
        </w:rPr>
      </w:pPr>
      <w:r>
        <w:rPr>
          <w:rFonts w:hint="eastAsia" w:ascii="宋体" w:hAnsi="宋体"/>
          <w:snapToGrid w:val="0"/>
          <w:kern w:val="0"/>
          <w:sz w:val="24"/>
        </w:rPr>
        <w:t xml:space="preserve">出具时间 </w:t>
      </w:r>
      <w:r>
        <w:rPr>
          <w:rFonts w:hint="eastAsia" w:ascii="宋体" w:hAnsi="宋体"/>
          <w:snapToGrid w:val="0"/>
          <w:kern w:val="0"/>
          <w:sz w:val="24"/>
          <w:u w:val="single"/>
        </w:rPr>
        <w:t xml:space="preserve">   　　 </w:t>
      </w:r>
      <w:r>
        <w:rPr>
          <w:rFonts w:hint="eastAsia" w:ascii="宋体" w:hAnsi="宋体"/>
          <w:snapToGrid w:val="0"/>
          <w:kern w:val="0"/>
          <w:sz w:val="24"/>
        </w:rPr>
        <w:t>年</w:t>
      </w:r>
      <w:r>
        <w:rPr>
          <w:rFonts w:hint="eastAsia" w:ascii="宋体" w:hAnsi="宋体"/>
          <w:snapToGrid w:val="0"/>
          <w:kern w:val="0"/>
          <w:sz w:val="24"/>
          <w:u w:val="single"/>
        </w:rPr>
        <w:t xml:space="preserve">   　　</w:t>
      </w:r>
      <w:r>
        <w:rPr>
          <w:rFonts w:hint="eastAsia" w:ascii="宋体" w:hAnsi="宋体"/>
          <w:snapToGrid w:val="0"/>
          <w:kern w:val="0"/>
          <w:sz w:val="24"/>
        </w:rPr>
        <w:t>月</w:t>
      </w:r>
      <w:r>
        <w:rPr>
          <w:rFonts w:hint="eastAsia" w:ascii="宋体" w:hAnsi="宋体"/>
          <w:snapToGrid w:val="0"/>
          <w:kern w:val="0"/>
          <w:sz w:val="24"/>
          <w:u w:val="single"/>
        </w:rPr>
        <w:t xml:space="preserve">   　　</w:t>
      </w:r>
      <w:r>
        <w:rPr>
          <w:rFonts w:hint="eastAsia" w:ascii="宋体" w:hAnsi="宋体"/>
          <w:snapToGrid w:val="0"/>
          <w:kern w:val="0"/>
          <w:sz w:val="24"/>
        </w:rPr>
        <w:t>日</w:t>
      </w:r>
    </w:p>
    <w:p>
      <w:pPr>
        <w:spacing w:line="360" w:lineRule="auto"/>
        <w:ind w:firstLine="3920" w:firstLineChars="1400"/>
        <w:jc w:val="left"/>
        <w:rPr>
          <w:rFonts w:ascii="宋体" w:hAnsi="宋体"/>
          <w:snapToGrid w:val="0"/>
          <w:kern w:val="0"/>
          <w:sz w:val="28"/>
          <w:szCs w:val="28"/>
        </w:rPr>
      </w:pPr>
    </w:p>
    <w:p>
      <w:pPr>
        <w:adjustRightInd w:val="0"/>
        <w:snapToGrid w:val="0"/>
        <w:spacing w:line="360" w:lineRule="auto"/>
        <w:jc w:val="center"/>
        <w:rPr>
          <w:rFonts w:ascii="方正小标宋简体" w:hAnsi="宋体" w:eastAsia="方正小标宋简体"/>
          <w:sz w:val="30"/>
          <w:szCs w:val="30"/>
        </w:rPr>
      </w:pPr>
      <w:r>
        <w:rPr>
          <w:rFonts w:hint="eastAsia" w:ascii="方正小标宋简体" w:hAnsi="宋体" w:eastAsia="方正小标宋简体"/>
          <w:sz w:val="30"/>
          <w:szCs w:val="30"/>
        </w:rPr>
        <w:t>温州市人民医院中药配方颗粒及配套设备租赁项目</w:t>
      </w:r>
    </w:p>
    <w:p>
      <w:pPr>
        <w:pStyle w:val="3"/>
        <w:jc w:val="center"/>
        <w:rPr>
          <w:rFonts w:ascii="方正小标宋简体" w:eastAsia="方正小标宋简体"/>
          <w:b w:val="0"/>
          <w:sz w:val="30"/>
          <w:szCs w:val="30"/>
        </w:rPr>
      </w:pPr>
      <w:r>
        <w:rPr>
          <w:rFonts w:hint="eastAsia" w:ascii="方正小标宋简体" w:eastAsia="方正小标宋简体"/>
          <w:b w:val="0"/>
          <w:sz w:val="30"/>
          <w:szCs w:val="30"/>
        </w:rPr>
        <w:t>法定代表人授权书</w:t>
      </w:r>
    </w:p>
    <w:p>
      <w:pPr>
        <w:tabs>
          <w:tab w:val="left" w:pos="5340"/>
        </w:tabs>
        <w:spacing w:line="360" w:lineRule="auto"/>
        <w:jc w:val="left"/>
        <w:rPr>
          <w:rFonts w:ascii="宋体" w:hAnsi="宋体"/>
          <w:sz w:val="28"/>
          <w:szCs w:val="28"/>
        </w:rPr>
      </w:pPr>
      <w:r>
        <w:rPr>
          <w:rFonts w:ascii="宋体" w:hAnsi="宋体"/>
          <w:sz w:val="28"/>
          <w:szCs w:val="28"/>
        </w:rPr>
        <w:tab/>
      </w:r>
    </w:p>
    <w:p>
      <w:pPr>
        <w:adjustRightInd w:val="0"/>
        <w:spacing w:line="360" w:lineRule="auto"/>
        <w:rPr>
          <w:rFonts w:ascii="宋体" w:hAnsi="宋体"/>
          <w:b/>
          <w:bCs/>
          <w:snapToGrid w:val="0"/>
          <w:kern w:val="0"/>
          <w:sz w:val="24"/>
        </w:rPr>
      </w:pPr>
      <w:r>
        <w:rPr>
          <w:rFonts w:hint="eastAsia" w:ascii="宋体" w:hAnsi="宋体"/>
          <w:bCs/>
          <w:sz w:val="24"/>
        </w:rPr>
        <w:t>致：</w:t>
      </w:r>
      <w:r>
        <w:rPr>
          <w:rFonts w:hint="eastAsia" w:ascii="宋体" w:hAnsi="宋体"/>
          <w:b/>
          <w:bCs/>
          <w:snapToGrid w:val="0"/>
          <w:kern w:val="0"/>
          <w:sz w:val="24"/>
        </w:rPr>
        <w:t>温州市人民医院</w:t>
      </w:r>
    </w:p>
    <w:p>
      <w:pPr>
        <w:adjustRightInd w:val="0"/>
        <w:spacing w:line="360" w:lineRule="auto"/>
        <w:rPr>
          <w:rFonts w:ascii="宋体" w:hAnsi="宋体"/>
          <w:sz w:val="24"/>
        </w:rPr>
      </w:pPr>
      <w:r>
        <w:rPr>
          <w:rFonts w:hint="eastAsia" w:ascii="宋体" w:hAnsi="宋体"/>
          <w:b/>
          <w:bCs/>
          <w:snapToGrid w:val="0"/>
          <w:kern w:val="0"/>
          <w:sz w:val="24"/>
        </w:rPr>
        <w:t xml:space="preserve">    浙江社发项目管理有限公司</w:t>
      </w:r>
    </w:p>
    <w:p>
      <w:pPr>
        <w:snapToGrid w:val="0"/>
        <w:spacing w:line="360" w:lineRule="auto"/>
        <w:ind w:firstLine="480" w:firstLineChars="200"/>
        <w:rPr>
          <w:rFonts w:ascii="宋体" w:hAnsi="宋体"/>
          <w:sz w:val="24"/>
        </w:rPr>
      </w:pPr>
      <w:r>
        <w:rPr>
          <w:rFonts w:hint="eastAsia" w:ascii="宋体" w:hAnsi="宋体"/>
          <w:sz w:val="24"/>
        </w:rPr>
        <w:t xml:space="preserve">我 </w:t>
      </w:r>
      <w:r>
        <w:rPr>
          <w:rFonts w:hint="eastAsia" w:ascii="宋体" w:hAnsi="宋体"/>
          <w:sz w:val="24"/>
          <w:u w:val="single"/>
        </w:rPr>
        <w:t xml:space="preserve">               </w:t>
      </w:r>
      <w:r>
        <w:rPr>
          <w:rFonts w:hint="eastAsia" w:ascii="宋体" w:hAnsi="宋体"/>
          <w:sz w:val="24"/>
        </w:rPr>
        <w:t xml:space="preserve">（姓名）系 </w:t>
      </w:r>
      <w:r>
        <w:rPr>
          <w:rFonts w:hint="eastAsia" w:ascii="宋体" w:hAnsi="宋体"/>
          <w:sz w:val="24"/>
          <w:u w:val="single"/>
        </w:rPr>
        <w:t xml:space="preserve">               </w:t>
      </w:r>
      <w:r>
        <w:rPr>
          <w:rFonts w:hint="eastAsia" w:ascii="宋体" w:hAnsi="宋体"/>
          <w:sz w:val="24"/>
        </w:rPr>
        <w:t xml:space="preserve">（投标人名称）的法定代表人，现授权委托本单位在职职工 </w:t>
      </w:r>
      <w:r>
        <w:rPr>
          <w:rFonts w:hint="eastAsia" w:ascii="宋体" w:hAnsi="宋体"/>
          <w:sz w:val="24"/>
          <w:u w:val="single"/>
        </w:rPr>
        <w:t xml:space="preserve">               </w:t>
      </w:r>
      <w:r>
        <w:rPr>
          <w:rFonts w:hint="eastAsia" w:ascii="宋体" w:hAnsi="宋体"/>
          <w:sz w:val="24"/>
        </w:rPr>
        <w:t>（姓名）以我方的名义参加“温州市人民医院中药配方颗粒及配套设备租赁项目”的投标活动，并代表我方全权办理针对上述项目的投标、开标、评标、签约等具体事务和签署相关文件。</w:t>
      </w:r>
    </w:p>
    <w:p>
      <w:pPr>
        <w:snapToGrid w:val="0"/>
        <w:spacing w:line="360" w:lineRule="auto"/>
        <w:ind w:firstLine="480" w:firstLineChars="200"/>
        <w:rPr>
          <w:rFonts w:ascii="宋体" w:hAnsi="宋体"/>
          <w:sz w:val="24"/>
        </w:rPr>
      </w:pPr>
      <w:r>
        <w:rPr>
          <w:rFonts w:hint="eastAsia" w:ascii="宋体" w:hAnsi="宋体"/>
          <w:sz w:val="24"/>
        </w:rPr>
        <w:t>我方对被授权人的签名事项负全部责任。</w:t>
      </w:r>
    </w:p>
    <w:p>
      <w:pPr>
        <w:snapToGrid w:val="0"/>
        <w:spacing w:line="360" w:lineRule="auto"/>
        <w:ind w:firstLine="480" w:firstLineChars="200"/>
        <w:rPr>
          <w:rFonts w:ascii="宋体" w:hAnsi="宋体"/>
          <w:sz w:val="24"/>
        </w:rPr>
      </w:pPr>
      <w:r>
        <w:rPr>
          <w:rFonts w:hint="eastAsia" w:ascii="宋体" w:hAnsi="宋体"/>
          <w:sz w:val="24"/>
        </w:rPr>
        <w:t>在撤销授权的书面通知以前，本授权书一直有效。被授权人在授权书有效期内签署的所有文件不因授权的撤销而失效。</w:t>
      </w:r>
    </w:p>
    <w:p>
      <w:pPr>
        <w:snapToGrid w:val="0"/>
        <w:spacing w:line="360" w:lineRule="auto"/>
        <w:ind w:firstLine="480" w:firstLineChars="200"/>
        <w:rPr>
          <w:rFonts w:ascii="宋体" w:hAnsi="宋体"/>
          <w:sz w:val="24"/>
        </w:rPr>
      </w:pPr>
      <w:r>
        <w:rPr>
          <w:rFonts w:hint="eastAsia" w:ascii="宋体" w:hAnsi="宋体"/>
          <w:sz w:val="24"/>
        </w:rPr>
        <w:t>被授权人无转委托权，特此委托。</w:t>
      </w:r>
    </w:p>
    <w:p>
      <w:pPr>
        <w:snapToGrid w:val="0"/>
        <w:spacing w:line="360" w:lineRule="auto"/>
        <w:rPr>
          <w:rFonts w:ascii="宋体" w:hAnsi="宋体"/>
          <w:sz w:val="24"/>
        </w:rPr>
      </w:pPr>
    </w:p>
    <w:p>
      <w:pPr>
        <w:snapToGrid w:val="0"/>
        <w:spacing w:line="360" w:lineRule="auto"/>
        <w:rPr>
          <w:rFonts w:ascii="宋体" w:hAnsi="宋体"/>
          <w:sz w:val="24"/>
        </w:rPr>
      </w:pPr>
      <w:r>
        <w:rPr>
          <w:rFonts w:hint="eastAsia" w:ascii="宋体" w:hAnsi="宋体"/>
          <w:sz w:val="24"/>
        </w:rPr>
        <w:t>被授权人签名：</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 xml:space="preserve">     法定代表人签名：</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p>
    <w:p>
      <w:pPr>
        <w:snapToGrid w:val="0"/>
        <w:spacing w:line="360" w:lineRule="auto"/>
        <w:rPr>
          <w:rFonts w:ascii="宋体" w:hAnsi="宋体"/>
          <w:sz w:val="24"/>
        </w:rPr>
      </w:pPr>
      <w:r>
        <w:rPr>
          <w:rFonts w:hint="eastAsia" w:ascii="宋体" w:hAnsi="宋体"/>
          <w:sz w:val="24"/>
        </w:rPr>
        <w:t>职        务：</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 xml:space="preserve">     职          务：</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p>
    <w:p>
      <w:pPr>
        <w:snapToGrid w:val="0"/>
        <w:spacing w:line="360" w:lineRule="auto"/>
        <w:rPr>
          <w:rFonts w:ascii="宋体" w:hAnsi="宋体"/>
          <w:sz w:val="24"/>
          <w:u w:val="single"/>
        </w:rPr>
      </w:pPr>
      <w:r>
        <w:rPr>
          <w:rFonts w:hint="eastAsia" w:ascii="宋体" w:hAnsi="宋体"/>
          <w:sz w:val="24"/>
        </w:rPr>
        <w:t>被授权人身份证号码：</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p>
    <w:p>
      <w:pPr>
        <w:snapToGrid w:val="0"/>
        <w:spacing w:line="360" w:lineRule="auto"/>
        <w:rPr>
          <w:rFonts w:ascii="宋体" w:hAnsi="宋体"/>
          <w:sz w:val="24"/>
          <w:u w:val="single"/>
        </w:rPr>
      </w:pPr>
    </w:p>
    <w:p>
      <w:pPr>
        <w:snapToGrid w:val="0"/>
        <w:spacing w:line="360" w:lineRule="auto"/>
        <w:rPr>
          <w:rFonts w:ascii="宋体" w:hAnsi="宋体"/>
          <w:sz w:val="24"/>
          <w:u w:val="single"/>
        </w:rPr>
      </w:pPr>
      <w:r>
        <w:rPr>
          <w:rFonts w:hint="eastAsia" w:ascii="宋体" w:hAnsi="宋体"/>
          <w:sz w:val="24"/>
        </w:rPr>
        <w:t>投标人公章：</w:t>
      </w:r>
      <w:r>
        <w:rPr>
          <w:rFonts w:hint="eastAsia" w:ascii="宋体" w:hAnsi="宋体"/>
          <w:sz w:val="24"/>
          <w:u w:val="single"/>
        </w:rPr>
        <w:t xml:space="preserve">                        </w:t>
      </w:r>
    </w:p>
    <w:p>
      <w:pPr>
        <w:snapToGrid w:val="0"/>
        <w:spacing w:line="360" w:lineRule="auto"/>
        <w:rPr>
          <w:rFonts w:ascii="宋体" w:hAnsi="宋体"/>
          <w:sz w:val="24"/>
          <w:u w:val="single"/>
        </w:rPr>
        <w:sectPr>
          <w:footerReference r:id="rId9" w:type="default"/>
          <w:pgSz w:w="11906" w:h="16838"/>
          <w:pgMar w:top="1134" w:right="1134" w:bottom="1134" w:left="1134" w:header="851" w:footer="992" w:gutter="0"/>
          <w:pgNumType w:start="1"/>
          <w:cols w:space="720" w:num="1"/>
          <w:docGrid w:type="lines" w:linePitch="312" w:charSpace="0"/>
        </w:sectPr>
      </w:pPr>
      <w:r>
        <w:rPr>
          <w:rFonts w:ascii="宋体" w:hAnsi="宋体"/>
          <w:sz w:val="24"/>
        </w:rPr>
        <mc:AlternateContent>
          <mc:Choice Requires="wps">
            <w:drawing>
              <wp:anchor distT="0" distB="0" distL="114300" distR="114300" simplePos="0" relativeHeight="251688960" behindDoc="0" locked="0" layoutInCell="1" allowOverlap="1">
                <wp:simplePos x="0" y="0"/>
                <wp:positionH relativeFrom="column">
                  <wp:posOffset>2861310</wp:posOffset>
                </wp:positionH>
                <wp:positionV relativeFrom="paragraph">
                  <wp:posOffset>573405</wp:posOffset>
                </wp:positionV>
                <wp:extent cx="2560320" cy="1558290"/>
                <wp:effectExtent l="5080" t="4445" r="6350" b="18415"/>
                <wp:wrapNone/>
                <wp:docPr id="12" name="矩形 37"/>
                <wp:cNvGraphicFramePr/>
                <a:graphic xmlns:a="http://schemas.openxmlformats.org/drawingml/2006/main">
                  <a:graphicData uri="http://schemas.microsoft.com/office/word/2010/wordprocessingShape">
                    <wps:wsp>
                      <wps:cNvSpPr/>
                      <wps:spPr>
                        <a:xfrm>
                          <a:off x="0" y="0"/>
                          <a:ext cx="2560320" cy="15582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被授权人身份证</w:t>
                            </w:r>
                            <w:r>
                              <w:rPr>
                                <w:rFonts w:hint="eastAsia"/>
                              </w:rPr>
                              <w:t>背</w:t>
                            </w:r>
                            <w:r>
                              <w:t>面</w:t>
                            </w:r>
                          </w:p>
                        </w:txbxContent>
                      </wps:txbx>
                      <wps:bodyPr upright="1"/>
                    </wps:wsp>
                  </a:graphicData>
                </a:graphic>
              </wp:anchor>
            </w:drawing>
          </mc:Choice>
          <mc:Fallback>
            <w:pict>
              <v:rect id="矩形 37" o:spid="_x0000_s1026" o:spt="1" style="position:absolute;left:0pt;margin-left:225.3pt;margin-top:45.15pt;height:122.7pt;width:201.6pt;z-index:251688960;mso-width-relative:page;mso-height-relative:page;" fillcolor="#FFFFFF" filled="t" stroked="t" coordsize="21600,21600" o:gfxdata="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wl1CLZAAAACgEAAA8AAAAAAAAAAQAgAAAAIgAA&#10;AGRycy9kb3ducmV2LnhtbFBLAQIUABQAAAAIAIdO4kDeO6NuBwIAACwEAAAOAAAAAAAAAAEAIAAA&#10;ACgBAABkcnMvZTJvRG9jLnhtbFBLBQYAAAAABgAGAFkBAAChBQAAAAA=&#10;">
                <v:fill on="t" focussize="0,0"/>
                <v:stroke color="#000000" joinstyle="miter"/>
                <v:imagedata o:title=""/>
                <o:lock v:ext="edit" aspectratio="f"/>
                <v:textbox>
                  <w:txbxContent>
                    <w:p>
                      <w:pPr>
                        <w:jc w:val="center"/>
                      </w:pPr>
                      <w:r>
                        <w:t>被授权人身份证</w:t>
                      </w:r>
                      <w:r>
                        <w:rPr>
                          <w:rFonts w:hint="eastAsia"/>
                        </w:rPr>
                        <w:t>背</w:t>
                      </w:r>
                      <w:r>
                        <w:t>面</w:t>
                      </w:r>
                    </w:p>
                  </w:txbxContent>
                </v:textbox>
              </v:rect>
            </w:pict>
          </mc:Fallback>
        </mc:AlternateContent>
      </w:r>
      <w:r>
        <w:rPr>
          <w:rFonts w:ascii="宋体" w:hAnsi="宋体"/>
          <w:sz w:val="24"/>
        </w:rPr>
        <mc:AlternateContent>
          <mc:Choice Requires="wps">
            <w:drawing>
              <wp:anchor distT="0" distB="0" distL="114300" distR="114300" simplePos="0" relativeHeight="251687936" behindDoc="0" locked="0" layoutInCell="1" allowOverlap="1">
                <wp:simplePos x="0" y="0"/>
                <wp:positionH relativeFrom="column">
                  <wp:posOffset>57150</wp:posOffset>
                </wp:positionH>
                <wp:positionV relativeFrom="paragraph">
                  <wp:posOffset>573405</wp:posOffset>
                </wp:positionV>
                <wp:extent cx="2560320" cy="1558290"/>
                <wp:effectExtent l="5080" t="4445" r="6350" b="18415"/>
                <wp:wrapNone/>
                <wp:docPr id="9" name="Rectangle 35"/>
                <wp:cNvGraphicFramePr/>
                <a:graphic xmlns:a="http://schemas.openxmlformats.org/drawingml/2006/main">
                  <a:graphicData uri="http://schemas.microsoft.com/office/word/2010/wordprocessingShape">
                    <wps:wsp>
                      <wps:cNvSpPr/>
                      <wps:spPr>
                        <a:xfrm>
                          <a:off x="0" y="0"/>
                          <a:ext cx="2560320" cy="15582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被授权人身份证正面</w:t>
                            </w:r>
                          </w:p>
                        </w:txbxContent>
                      </wps:txbx>
                      <wps:bodyPr upright="1"/>
                    </wps:wsp>
                  </a:graphicData>
                </a:graphic>
              </wp:anchor>
            </w:drawing>
          </mc:Choice>
          <mc:Fallback>
            <w:pict>
              <v:rect id="Rectangle 35" o:spid="_x0000_s1026" o:spt="1" style="position:absolute;left:0pt;margin-left:4.5pt;margin-top:45.15pt;height:122.7pt;width:201.6pt;z-index:251687936;mso-width-relative:page;mso-height-relative:page;" fillcolor="#FFFFFF" filled="t" stroked="t" coordsize="21600,21600" o:gfxdata="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42Agv1wAAAAgBAAAPAAAAAAAAAAEAIAAAACIAAABkcnMvZG93bnJldi54&#10;bWxQSwECFAAUAAAACACHTuJA3f4bzvsBAAAuBAAADgAAAAAAAAABACAAAAAmAQAAZHJzL2Uyb0Rv&#10;Yy54bWxQSwUGAAAAAAYABgBZAQAAkwUAAAAA&#10;">
                <v:fill on="t" focussize="0,0"/>
                <v:stroke color="#000000" joinstyle="miter"/>
                <v:imagedata o:title=""/>
                <o:lock v:ext="edit" aspectratio="f"/>
                <v:textbox>
                  <w:txbxContent>
                    <w:p>
                      <w:pPr>
                        <w:jc w:val="center"/>
                      </w:pPr>
                      <w:r>
                        <w:t>被授权人身份证正面</w:t>
                      </w:r>
                    </w:p>
                  </w:txbxContent>
                </v:textbox>
              </v:rect>
            </w:pict>
          </mc:Fallback>
        </mc:AlternateContent>
      </w:r>
      <w:r>
        <w:rPr>
          <w:rFonts w:hint="eastAsia" w:ascii="宋体" w:hAnsi="宋体"/>
          <w:sz w:val="24"/>
        </w:rPr>
        <w:t>签署时间：     年     月     日</w:t>
      </w:r>
    </w:p>
    <w:p>
      <w:pPr>
        <w:pStyle w:val="3"/>
        <w:jc w:val="center"/>
        <w:rPr>
          <w:rFonts w:ascii="方正小标宋简体" w:eastAsia="方正小标宋简体"/>
          <w:b w:val="0"/>
          <w:sz w:val="30"/>
          <w:szCs w:val="30"/>
        </w:rPr>
      </w:pPr>
      <w:r>
        <w:rPr>
          <w:rFonts w:hint="eastAsia" w:ascii="方正小标宋简体" w:eastAsia="方正小标宋简体"/>
          <w:b w:val="0"/>
          <w:sz w:val="30"/>
          <w:szCs w:val="30"/>
        </w:rPr>
        <w:t>投标报价表（开标一览表）</w:t>
      </w:r>
    </w:p>
    <w:p>
      <w:pPr>
        <w:spacing w:line="360" w:lineRule="auto"/>
        <w:jc w:val="center"/>
        <w:rPr>
          <w:rFonts w:ascii="方正小标宋简体" w:hAnsi="宋体" w:eastAsia="方正小标宋简体"/>
          <w:sz w:val="36"/>
          <w:szCs w:val="36"/>
        </w:rPr>
      </w:pPr>
      <w:r>
        <w:rPr>
          <w:rFonts w:hint="eastAsia" w:ascii="方正小标宋简体" w:hAnsi="宋体" w:eastAsia="方正小标宋简体"/>
          <w:sz w:val="36"/>
          <w:szCs w:val="36"/>
        </w:rPr>
        <w:t>温州市人民医院中药配方颗粒及配套设备租赁项目</w:t>
      </w:r>
    </w:p>
    <w:p>
      <w:pPr>
        <w:spacing w:line="360" w:lineRule="auto"/>
        <w:jc w:val="center"/>
        <w:rPr>
          <w:rFonts w:ascii="方正小标宋简体" w:hAnsi="宋体" w:eastAsia="方正小标宋简体"/>
          <w:bCs/>
          <w:sz w:val="36"/>
          <w:szCs w:val="36"/>
        </w:rPr>
      </w:pPr>
      <w:r>
        <w:rPr>
          <w:rFonts w:hint="eastAsia" w:ascii="方正小标宋简体" w:hAnsi="宋体" w:eastAsia="方正小标宋简体"/>
          <w:sz w:val="36"/>
          <w:szCs w:val="36"/>
        </w:rPr>
        <w:t xml:space="preserve">  </w:t>
      </w:r>
      <w:r>
        <w:rPr>
          <w:rFonts w:hint="eastAsia" w:ascii="方正小标宋简体" w:hAnsi="宋体" w:eastAsia="方正小标宋简体"/>
          <w:bCs/>
          <w:sz w:val="36"/>
          <w:szCs w:val="36"/>
        </w:rPr>
        <w:t>投标报价表</w:t>
      </w:r>
    </w:p>
    <w:tbl>
      <w:tblPr>
        <w:tblStyle w:val="2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6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trPr>
        <w:tc>
          <w:tcPr>
            <w:tcW w:w="2835" w:type="dxa"/>
            <w:shd w:val="clear" w:color="auto" w:fill="D9D9D9"/>
            <w:vAlign w:val="center"/>
          </w:tcPr>
          <w:p>
            <w:pPr>
              <w:adjustRightInd w:val="0"/>
              <w:snapToGrid w:val="0"/>
              <w:spacing w:line="360" w:lineRule="auto"/>
              <w:jc w:val="center"/>
              <w:rPr>
                <w:rFonts w:ascii="仿宋_GB2312" w:hAnsi="宋体" w:eastAsia="仿宋_GB2312"/>
                <w:sz w:val="28"/>
                <w:szCs w:val="28"/>
              </w:rPr>
            </w:pPr>
            <w:r>
              <w:rPr>
                <w:rFonts w:hint="eastAsia" w:ascii="仿宋_GB2312" w:hAnsi="宋体" w:eastAsia="仿宋_GB2312"/>
                <w:sz w:val="28"/>
                <w:szCs w:val="28"/>
              </w:rPr>
              <w:t>招标内容</w:t>
            </w:r>
          </w:p>
        </w:tc>
        <w:tc>
          <w:tcPr>
            <w:tcW w:w="6096" w:type="dxa"/>
            <w:shd w:val="clear" w:color="auto" w:fill="D9D9D9"/>
            <w:vAlign w:val="center"/>
          </w:tcPr>
          <w:p>
            <w:pPr>
              <w:adjustRightInd w:val="0"/>
              <w:snapToGrid w:val="0"/>
              <w:spacing w:line="360" w:lineRule="auto"/>
              <w:jc w:val="center"/>
              <w:rPr>
                <w:rFonts w:ascii="仿宋_GB2312" w:hAnsi="宋体" w:eastAsia="仿宋_GB2312"/>
                <w:b/>
                <w:kern w:val="0"/>
                <w:sz w:val="24"/>
              </w:rPr>
            </w:pPr>
            <w:r>
              <w:rPr>
                <w:rFonts w:hint="eastAsia" w:ascii="仿宋_GB2312" w:hAnsi="宋体" w:eastAsia="仿宋_GB2312"/>
                <w:b/>
                <w:kern w:val="0"/>
                <w:sz w:val="24"/>
              </w:rPr>
              <w:t>配方颗粒总报价</w:t>
            </w:r>
          </w:p>
          <w:p>
            <w:pPr>
              <w:adjustRightInd w:val="0"/>
              <w:snapToGrid w:val="0"/>
              <w:spacing w:line="360" w:lineRule="auto"/>
              <w:jc w:val="center"/>
              <w:rPr>
                <w:rFonts w:ascii="仿宋_GB2312" w:hAnsi="宋体" w:eastAsia="仿宋_GB2312"/>
                <w:sz w:val="28"/>
                <w:szCs w:val="28"/>
              </w:rPr>
            </w:pPr>
            <w:r>
              <w:rPr>
                <w:rFonts w:hint="eastAsia" w:ascii="仿宋_GB2312" w:hAnsi="宋体" w:eastAsia="仿宋_GB2312"/>
                <w:b/>
                <w:kern w:val="0"/>
                <w:sz w:val="24"/>
              </w:rPr>
              <w:t>（人民币元）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trPr>
        <w:tc>
          <w:tcPr>
            <w:tcW w:w="2835" w:type="dxa"/>
            <w:vAlign w:val="center"/>
          </w:tcPr>
          <w:p>
            <w:pPr>
              <w:adjustRightInd w:val="0"/>
              <w:snapToGrid w:val="0"/>
              <w:spacing w:line="360" w:lineRule="auto"/>
              <w:jc w:val="center"/>
              <w:rPr>
                <w:rFonts w:ascii="仿宋" w:hAnsi="仿宋" w:eastAsia="仿宋" w:cs="宋体"/>
                <w:iCs/>
                <w:lang w:val="zh-CN"/>
              </w:rPr>
            </w:pPr>
            <w:r>
              <w:rPr>
                <w:rFonts w:hint="eastAsia" w:ascii="仿宋" w:hAnsi="仿宋" w:eastAsia="仿宋" w:cs="宋体"/>
                <w:iCs/>
                <w:lang w:val="zh-CN"/>
              </w:rPr>
              <w:t>中药配方颗粒及配套设备租赁项目</w:t>
            </w:r>
          </w:p>
        </w:tc>
        <w:tc>
          <w:tcPr>
            <w:tcW w:w="6096" w:type="dxa"/>
            <w:vAlign w:val="center"/>
          </w:tcPr>
          <w:p>
            <w:pPr>
              <w:adjustRightInd w:val="0"/>
              <w:snapToGrid w:val="0"/>
              <w:spacing w:line="360" w:lineRule="auto"/>
              <w:jc w:val="center"/>
              <w:rPr>
                <w:rFonts w:ascii="仿宋" w:hAnsi="仿宋" w:eastAsia="仿宋" w:cs="宋体"/>
                <w:iCs/>
                <w:lang w:val="zh-CN"/>
              </w:rPr>
            </w:pPr>
            <w:r>
              <w:rPr>
                <w:rFonts w:hint="eastAsia" w:ascii="仿宋" w:hAnsi="仿宋" w:eastAsia="仿宋" w:cs="宋体"/>
                <w:iCs/>
                <w:lang w:val="zh-CN"/>
              </w:rPr>
              <w:t xml:space="preserve">      元</w:t>
            </w:r>
          </w:p>
        </w:tc>
      </w:tr>
    </w:tbl>
    <w:p>
      <w:pPr>
        <w:adjustRightInd w:val="0"/>
        <w:snapToGrid w:val="0"/>
        <w:spacing w:line="360" w:lineRule="auto"/>
        <w:rPr>
          <w:rFonts w:ascii="仿宋_GB2312" w:hAnsi="宋体" w:eastAsia="仿宋_GB2312"/>
          <w:sz w:val="28"/>
          <w:szCs w:val="28"/>
        </w:rPr>
      </w:pPr>
    </w:p>
    <w:p>
      <w:pPr>
        <w:spacing w:line="360" w:lineRule="auto"/>
        <w:jc w:val="left"/>
        <w:rPr>
          <w:rFonts w:ascii="仿宋_GB2312" w:hAnsi="宋体" w:eastAsia="仿宋_GB2312"/>
          <w:sz w:val="24"/>
        </w:rPr>
      </w:pPr>
      <w:r>
        <w:rPr>
          <w:rFonts w:hint="eastAsia" w:ascii="仿宋_GB2312" w:hAnsi="宋体" w:eastAsia="仿宋_GB2312"/>
          <w:sz w:val="24"/>
        </w:rPr>
        <w:t>注: （1）报价一经涂改，应在涂改处加盖单位公章或者由法定代表人或授权委托人签字或盖章，否则其投标作无效标处理。</w:t>
      </w:r>
    </w:p>
    <w:p>
      <w:pPr>
        <w:spacing w:line="360" w:lineRule="auto"/>
        <w:ind w:firstLine="480" w:firstLineChars="200"/>
        <w:jc w:val="left"/>
        <w:rPr>
          <w:rFonts w:ascii="仿宋_GB2312" w:hAnsi="宋体" w:eastAsia="仿宋_GB2312"/>
          <w:kern w:val="0"/>
          <w:sz w:val="24"/>
        </w:rPr>
      </w:pPr>
      <w:r>
        <w:rPr>
          <w:rFonts w:hint="eastAsia" w:ascii="仿宋" w:hAnsi="仿宋" w:eastAsia="仿宋"/>
          <w:sz w:val="24"/>
        </w:rPr>
        <w:t>（2）报价明细表具体格式、信息详见采购文件附件格式，投标人不得随意更改相关格式。报价文件纸质文件需</w:t>
      </w:r>
      <w:r>
        <w:rPr>
          <w:rFonts w:hint="eastAsia" w:ascii="仿宋" w:hAnsi="仿宋" w:eastAsia="仿宋"/>
          <w:b/>
          <w:sz w:val="24"/>
        </w:rPr>
        <w:t>每页</w:t>
      </w:r>
      <w:r>
        <w:rPr>
          <w:rFonts w:hint="eastAsia" w:ascii="仿宋" w:hAnsi="仿宋" w:eastAsia="仿宋"/>
          <w:sz w:val="24"/>
        </w:rPr>
        <w:t>加盖投标人公章，且必须以U盘形式递交报价文件excel电子版本，纸质文件与电子版文件必须保持一致，密封后递交。因投标人纸质报价文件与电子版不一致导致的责任与风险由投标人自行承担。</w:t>
      </w:r>
    </w:p>
    <w:p>
      <w:pPr>
        <w:spacing w:line="360" w:lineRule="auto"/>
        <w:jc w:val="left"/>
        <w:rPr>
          <w:rFonts w:ascii="仿宋_GB2312" w:hAnsi="宋体" w:eastAsia="仿宋_GB2312"/>
          <w:kern w:val="0"/>
          <w:sz w:val="24"/>
        </w:rPr>
      </w:pPr>
      <w:r>
        <w:rPr>
          <w:rFonts w:hint="eastAsia" w:ascii="仿宋_GB2312" w:hAnsi="宋体" w:eastAsia="仿宋_GB2312"/>
          <w:sz w:val="24"/>
        </w:rPr>
        <w:t xml:space="preserve">   （3）</w:t>
      </w:r>
      <w:r>
        <w:rPr>
          <w:rFonts w:hint="eastAsia" w:ascii="仿宋_GB2312" w:hAnsi="宋体" w:eastAsia="仿宋_GB2312"/>
          <w:kern w:val="0"/>
          <w:sz w:val="24"/>
        </w:rPr>
        <w:t>年采购预算为预估值，具体采购金额根据医院实际需求确定，</w:t>
      </w:r>
      <w:r>
        <w:rPr>
          <w:rFonts w:hint="eastAsia" w:ascii="仿宋_GB2312" w:hAnsi="宋体" w:eastAsia="仿宋_GB2312"/>
          <w:b/>
          <w:i/>
          <w:kern w:val="0"/>
          <w:sz w:val="24"/>
        </w:rPr>
        <w:t>但投标人总报价不得超出招标人采购预算金额</w:t>
      </w:r>
      <w:r>
        <w:rPr>
          <w:rFonts w:hint="eastAsia" w:ascii="仿宋_GB2312" w:hAnsi="宋体" w:eastAsia="仿宋_GB2312"/>
          <w:kern w:val="0"/>
          <w:sz w:val="24"/>
        </w:rPr>
        <w:t>。</w:t>
      </w:r>
    </w:p>
    <w:p>
      <w:pPr>
        <w:spacing w:line="360" w:lineRule="auto"/>
        <w:jc w:val="left"/>
        <w:rPr>
          <w:rFonts w:ascii="仿宋_GB2312" w:hAnsi="宋体" w:eastAsia="仿宋_GB2312"/>
          <w:sz w:val="24"/>
        </w:rPr>
      </w:pPr>
      <w:r>
        <w:rPr>
          <w:rFonts w:hint="eastAsia" w:ascii="仿宋_GB2312" w:hAnsi="宋体" w:eastAsia="仿宋_GB2312"/>
          <w:sz w:val="24"/>
        </w:rPr>
        <w:t xml:space="preserve">   </w:t>
      </w:r>
    </w:p>
    <w:p>
      <w:pPr>
        <w:spacing w:line="360" w:lineRule="auto"/>
        <w:ind w:left="-2" w:leftChars="-1" w:right="-817" w:rightChars="-389" w:firstLine="240" w:firstLineChars="100"/>
        <w:jc w:val="center"/>
        <w:rPr>
          <w:rFonts w:ascii="仿宋_GB2312" w:hAnsi="宋体" w:eastAsia="仿宋_GB2312"/>
          <w:sz w:val="24"/>
        </w:rPr>
      </w:pPr>
      <w:r>
        <w:rPr>
          <w:rFonts w:hint="eastAsia" w:ascii="仿宋_GB2312" w:hAnsi="宋体" w:eastAsia="仿宋_GB2312"/>
          <w:sz w:val="24"/>
        </w:rPr>
        <w:t>投标人名称（盖章）：</w:t>
      </w:r>
    </w:p>
    <w:p>
      <w:pPr>
        <w:spacing w:line="360" w:lineRule="auto"/>
        <w:ind w:left="-2" w:leftChars="-1" w:right="-817" w:rightChars="-389" w:firstLine="240" w:firstLineChars="100"/>
        <w:jc w:val="center"/>
        <w:rPr>
          <w:rFonts w:ascii="仿宋_GB2312" w:hAnsi="宋体" w:eastAsia="仿宋_GB2312"/>
          <w:sz w:val="24"/>
        </w:rPr>
      </w:pPr>
      <w:r>
        <w:rPr>
          <w:rFonts w:hint="eastAsia" w:ascii="仿宋_GB2312" w:hAnsi="宋体" w:eastAsia="仿宋_GB2312"/>
          <w:sz w:val="24"/>
        </w:rPr>
        <w:t>法定代表人或授权委托人（签字或盖章）：</w:t>
      </w:r>
    </w:p>
    <w:p>
      <w:pPr>
        <w:spacing w:line="360" w:lineRule="auto"/>
        <w:ind w:right="-897" w:rightChars="-427" w:firstLine="240" w:firstLineChars="100"/>
        <w:jc w:val="center"/>
        <w:rPr>
          <w:rFonts w:ascii="仿宋_GB2312" w:hAnsi="宋体" w:eastAsia="仿宋_GB2312"/>
          <w:sz w:val="24"/>
        </w:rPr>
      </w:pPr>
      <w:r>
        <w:rPr>
          <w:rFonts w:hint="eastAsia" w:ascii="仿宋_GB2312" w:hAnsi="宋体" w:eastAsia="仿宋_GB2312"/>
          <w:sz w:val="24"/>
        </w:rPr>
        <w:t xml:space="preserve">                                          日期：    年   月   日</w:t>
      </w:r>
    </w:p>
    <w:p>
      <w:pPr>
        <w:widowControl/>
        <w:jc w:val="left"/>
        <w:rPr>
          <w:rFonts w:ascii="仿宋_GB2312" w:hAnsi="宋体" w:eastAsia="仿宋_GB2312"/>
          <w:sz w:val="24"/>
        </w:rPr>
      </w:pPr>
      <w:r>
        <w:rPr>
          <w:rFonts w:ascii="仿宋_GB2312" w:hAnsi="宋体" w:eastAsia="仿宋_GB2312"/>
          <w:sz w:val="24"/>
        </w:rPr>
        <w:br w:type="page"/>
      </w:r>
    </w:p>
    <w:tbl>
      <w:tblPr>
        <w:tblStyle w:val="26"/>
        <w:tblW w:w="8269" w:type="dxa"/>
        <w:tblInd w:w="93" w:type="dxa"/>
        <w:tblLayout w:type="autofit"/>
        <w:tblCellMar>
          <w:top w:w="0" w:type="dxa"/>
          <w:left w:w="108" w:type="dxa"/>
          <w:bottom w:w="0" w:type="dxa"/>
          <w:right w:w="108" w:type="dxa"/>
        </w:tblCellMar>
      </w:tblPr>
      <w:tblGrid>
        <w:gridCol w:w="960"/>
        <w:gridCol w:w="2883"/>
        <w:gridCol w:w="2126"/>
        <w:gridCol w:w="2300"/>
      </w:tblGrid>
      <w:tr>
        <w:tblPrEx>
          <w:tblCellMar>
            <w:top w:w="0" w:type="dxa"/>
            <w:left w:w="108" w:type="dxa"/>
            <w:bottom w:w="0" w:type="dxa"/>
            <w:right w:w="108" w:type="dxa"/>
          </w:tblCellMar>
        </w:tblPrEx>
        <w:trPr>
          <w:trHeight w:val="312" w:hRule="atLeast"/>
        </w:trPr>
        <w:tc>
          <w:tcPr>
            <w:tcW w:w="8269" w:type="dxa"/>
            <w:gridSpan w:val="4"/>
            <w:tcBorders>
              <w:top w:val="nil"/>
              <w:left w:val="nil"/>
              <w:bottom w:val="nil"/>
              <w:right w:val="nil"/>
            </w:tcBorders>
            <w:shd w:val="clear" w:color="auto" w:fill="auto"/>
            <w:noWrap/>
            <w:vAlign w:val="center"/>
          </w:tcPr>
          <w:p>
            <w:pPr>
              <w:widowControl/>
              <w:jc w:val="center"/>
              <w:rPr>
                <w:rFonts w:ascii="宋体" w:hAnsi="宋体" w:cs="宋体"/>
                <w:b/>
                <w:bCs/>
                <w:color w:val="000000"/>
                <w:kern w:val="0"/>
                <w:sz w:val="24"/>
                <w:szCs w:val="24"/>
              </w:rPr>
            </w:pPr>
            <w:r>
              <w:rPr>
                <w:rFonts w:ascii="仿宋_GB2312" w:hAnsi="宋体" w:eastAsia="仿宋_GB2312"/>
                <w:sz w:val="24"/>
              </w:rPr>
              <w:br w:type="page"/>
            </w:r>
            <w:r>
              <w:rPr>
                <w:rFonts w:hint="eastAsia" w:ascii="宋体" w:hAnsi="宋体" w:cs="宋体"/>
                <w:b/>
                <w:bCs/>
                <w:color w:val="000000"/>
                <w:kern w:val="0"/>
                <w:sz w:val="24"/>
                <w:szCs w:val="24"/>
              </w:rPr>
              <w:t>温州市人民医院中药配方颗粒报价明细表</w:t>
            </w:r>
          </w:p>
        </w:tc>
      </w:tr>
      <w:tr>
        <w:tblPrEx>
          <w:tblCellMar>
            <w:top w:w="0" w:type="dxa"/>
            <w:left w:w="108" w:type="dxa"/>
            <w:bottom w:w="0" w:type="dxa"/>
            <w:right w:w="108" w:type="dxa"/>
          </w:tblCellMar>
        </w:tblPrEx>
        <w:trPr>
          <w:trHeight w:val="300" w:hRule="atLeast"/>
        </w:trPr>
        <w:tc>
          <w:tcPr>
            <w:tcW w:w="8269" w:type="dxa"/>
            <w:gridSpan w:val="4"/>
            <w:tcBorders>
              <w:top w:val="nil"/>
              <w:left w:val="nil"/>
              <w:bottom w:val="single" w:color="auto" w:sz="8" w:space="0"/>
              <w:right w:val="nil"/>
            </w:tcBorders>
            <w:shd w:val="clear" w:color="auto" w:fill="auto"/>
            <w:noWrap/>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说明：本明细表内涉及的配方颗粒报价指换算成每克中药饮片后的价格</w:t>
            </w:r>
          </w:p>
        </w:tc>
      </w:tr>
      <w:tr>
        <w:tblPrEx>
          <w:tblCellMar>
            <w:top w:w="0" w:type="dxa"/>
            <w:left w:w="108" w:type="dxa"/>
            <w:bottom w:w="0" w:type="dxa"/>
            <w:right w:w="108" w:type="dxa"/>
          </w:tblCellMar>
        </w:tblPrEx>
        <w:trPr>
          <w:trHeight w:val="564" w:hRule="atLeast"/>
        </w:trPr>
        <w:tc>
          <w:tcPr>
            <w:tcW w:w="960" w:type="dxa"/>
            <w:vMerge w:val="restart"/>
            <w:tcBorders>
              <w:top w:val="nil"/>
              <w:left w:val="single" w:color="auto" w:sz="8" w:space="0"/>
              <w:bottom w:val="single" w:color="000000" w:sz="8" w:space="0"/>
              <w:right w:val="single" w:color="auto" w:sz="8" w:space="0"/>
            </w:tcBorders>
            <w:shd w:val="clear" w:color="000000" w:fill="D9D9D9"/>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序号</w:t>
            </w:r>
          </w:p>
        </w:tc>
        <w:tc>
          <w:tcPr>
            <w:tcW w:w="2883" w:type="dxa"/>
            <w:vMerge w:val="restart"/>
            <w:tcBorders>
              <w:top w:val="nil"/>
              <w:left w:val="single" w:color="auto" w:sz="8" w:space="0"/>
              <w:bottom w:val="single" w:color="000000" w:sz="8" w:space="0"/>
              <w:right w:val="single" w:color="auto" w:sz="8" w:space="0"/>
            </w:tcBorders>
            <w:shd w:val="clear" w:color="000000" w:fill="D9D9D9"/>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药品名称</w:t>
            </w:r>
          </w:p>
        </w:tc>
        <w:tc>
          <w:tcPr>
            <w:tcW w:w="2126" w:type="dxa"/>
            <w:vMerge w:val="restart"/>
            <w:tcBorders>
              <w:top w:val="nil"/>
              <w:left w:val="single" w:color="auto" w:sz="8" w:space="0"/>
              <w:bottom w:val="single" w:color="000000" w:sz="8" w:space="0"/>
              <w:right w:val="single" w:color="auto" w:sz="8" w:space="0"/>
            </w:tcBorders>
            <w:shd w:val="clear" w:color="000000" w:fill="D9D9D9"/>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折算成饮片预估用量（克）</w:t>
            </w:r>
          </w:p>
        </w:tc>
        <w:tc>
          <w:tcPr>
            <w:tcW w:w="2300" w:type="dxa"/>
            <w:tcBorders>
              <w:top w:val="nil"/>
              <w:left w:val="nil"/>
              <w:bottom w:val="nil"/>
              <w:right w:val="single" w:color="auto" w:sz="8" w:space="0"/>
            </w:tcBorders>
            <w:shd w:val="clear" w:color="000000" w:fill="D9D9D9"/>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报价</w:t>
            </w:r>
          </w:p>
        </w:tc>
      </w:tr>
      <w:tr>
        <w:tblPrEx>
          <w:tblCellMar>
            <w:top w:w="0" w:type="dxa"/>
            <w:left w:w="108" w:type="dxa"/>
            <w:bottom w:w="0" w:type="dxa"/>
            <w:right w:w="108" w:type="dxa"/>
          </w:tblCellMar>
        </w:tblPrEx>
        <w:trPr>
          <w:trHeight w:val="588" w:hRule="atLeast"/>
        </w:trPr>
        <w:tc>
          <w:tcPr>
            <w:tcW w:w="96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rPr>
            </w:pPr>
          </w:p>
        </w:tc>
        <w:tc>
          <w:tcPr>
            <w:tcW w:w="2883"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0"/>
                <w:szCs w:val="20"/>
              </w:rPr>
            </w:pPr>
          </w:p>
        </w:tc>
        <w:tc>
          <w:tcPr>
            <w:tcW w:w="212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rPr>
            </w:pPr>
          </w:p>
        </w:tc>
        <w:tc>
          <w:tcPr>
            <w:tcW w:w="2300" w:type="dxa"/>
            <w:tcBorders>
              <w:top w:val="nil"/>
              <w:left w:val="nil"/>
              <w:bottom w:val="single" w:color="auto" w:sz="8" w:space="0"/>
              <w:right w:val="single" w:color="auto" w:sz="8" w:space="0"/>
            </w:tcBorders>
            <w:shd w:val="clear" w:color="000000" w:fill="D9D9D9"/>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（元/克）</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矮地茶(免煎)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8503</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阿胶(免煎)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2393</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艾叶(免煎)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514</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百部(免煎)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16862</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荜茇(免煎)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蜜百部(免煎)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22238</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炒白扁豆(免煎)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23006</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半边莲(免煎)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扁豆花(免煎)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白矾（免煎）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制白附子(免煎)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白果仁(免煎)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盐补骨脂(免煎)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85982</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百合(免煎)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74263</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薄荷(免煎)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21881</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白花蛇舌草(免煎)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43646</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17</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白及(免煎)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22656</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18</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醋鳖甲(免煎)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8935</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败酱草(免煎)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33360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盐巴戟天(免煎)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6178</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21</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炒槟榔(免煎)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28814</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22</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板蓝根(免煎)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267895</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23</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白茅根(免煎)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258624</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24</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菝葜（免煎）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25</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白前(免煎)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1255</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26</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炒白芍(免煎)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82546</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27</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麸炒白术(免煎)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292821</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28</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白芍(免煎)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209143</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29</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白术(免煎)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161739</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北沙参(免煎)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59246</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31</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白头翁(免煎)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12501</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32</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白薇(免煎)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33</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姜半夏(免煎)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85515</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34</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绵萆薢(免煎)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5301</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35</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萹蓄(免煎)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4299</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白鲜皮(免煎)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15813</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37</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白英(免煎)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38</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白芷(免煎)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93127</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39</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半枝莲(免煎)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8091</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柏子仁(免煎)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10642</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41</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川贝母(免煎)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42</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侧柏叶(免煎)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4011</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43</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侧柏炭(免煎)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44</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醋柴胡（北）(免煎)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45</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炒川楝子(免煎)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206</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46</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草豆蔻(免煎)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1138</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47</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炒苍耳子(免煎)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43550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48</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草果(免煎)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49</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炒谷芽(免煎)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50</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柴胡（北）(免煎)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198501</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51</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炒建曲(免煎)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52</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重楼(免煎)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53</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川楝子(免煎)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11918</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54</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川木通(免煎)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55</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椿皮(免煎)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9305</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56</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陈皮(免煎)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182256</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57</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垂盆草(免煎)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37392</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58</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车前草(免煎)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130649</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59</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车前子(免煎)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21696</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60</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醋乳香(免煎)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7557</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61</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磁石(免煎)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62</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赤芍(免煎)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362283</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63</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苍术(免煎)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59307</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64</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蚕沙(免煎)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65</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麸炒苍术(免煎)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47019</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66</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赤石脂(免煎)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67</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蝉蜕(免煎)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101321</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68</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制川乌(免煎)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69</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炒王不留行(免煎)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70</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刺五加(免煎)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71</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醋五灵脂(免煎)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103042</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72</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醋五味子(免煎)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73</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茺蔚子(免煎)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74</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川芎(免煎)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357655</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75</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沉香(免煎)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754</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76</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赤小豆(免煎)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22766</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77</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醋香附(免煎)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78</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蟾衣(免煎)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79</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炒郁李仁(免煎)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80</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淡豆豉(免煎)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33648</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81</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大腹皮(免煎)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27243</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82</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地肤子(免煎)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4183</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83</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当归(免煎)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478039</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84</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冬瓜皮(免煎)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85</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地骨皮(免煎)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67934</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86</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当归炭(免煎)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87</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当归尾(免煎)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88</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冬瓜子(免煎)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20174</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89</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大黄炭(免煎)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90</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大黄(免煎)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14798</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91</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独活(免煎)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8229</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92</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大蓟(免煎)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93</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豆蔻(免煎)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80585</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94</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冬葵果(免煎)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9600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95</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地龙(免煎)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14462</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96</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冬凌草(免煎)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994</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97</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胆南星(免煎)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28005</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98</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大青叶(免煎)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219038</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99</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党参(免煎)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279703</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100</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丹参(免煎)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346917</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101</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丁香(免煎)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3998</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102</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灯心草(免煎)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679</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103</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大血藤(免煎)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19317</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104</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地榆炭(免煎)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514</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105</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地榆(免煎)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129079</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106</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盐杜仲(免煎)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46183</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107</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大枣(免煎)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230695</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108</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赭石(免煎)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1646</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109</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淡竹叶(免煎)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32194</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110</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杜仲（免煎）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5657</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111</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鹅不食草(免煎)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5541</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112</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醋莪术(免煎)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132926</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113</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莪术(免煎)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17150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114</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防风(免煎)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252459</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115</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蜂房(免煎)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116</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浮海石(免煎)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19323</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117</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防己(免煎)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3785</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118</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茯苓(免煎)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500681</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119</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茯苓皮(免煎)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44126</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120</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浮萍(免煎)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121</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覆盆子(免煎)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3703</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122</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茯神(免煎)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12199</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123</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佛手(免煎)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7378</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124</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凤尾草(免煎)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6240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125</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浮小麦(免煎)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64800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126</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番泻叶(免煎)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127</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淡附片(免煎)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11081</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128</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藁本(免煎)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1680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129</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甘草(免煎)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207607</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130</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炙甘草(免煎)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240933</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131</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葛根(免煎)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240432</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132</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醋龟甲(免煎)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14667</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133</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烫狗脊(免煎)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720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134</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干姜(免煎)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30569</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谷精草(免煎)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136</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龟甲胶(免煎)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137</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广金钱草(免煎)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38880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138</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鬼见羽（免煎）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139</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蛤壳(免煎)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140</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瓜蒌(免煎)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141</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高良姜(免煎)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142</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瓜蒌皮(免煎)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29040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143</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瓜蒌子(免煎)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15792</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144</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枸杞子(免煎)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113719</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145</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甘松(免煎)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146</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骨碎补(免煎)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1646</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147</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钩藤(免煎)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28293</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148</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谷芽(免煎)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73509</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149</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桂枝(免煎)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83630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150</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绵马贯众(免煎)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1577</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151</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黄柏(免煎)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79543</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152</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黑豆衣(免煎)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153</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红花(免煎)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35232</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154</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槐花(免煎)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9086</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155</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合欢花(免煎)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1509</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156</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胡黄连(免煎)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343</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157</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合欢皮(免煎)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39326</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158</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黄精(免煎)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6871</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159</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花椒（免煎）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103</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160</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槐角(免煎)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161</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海金沙(免煎)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6720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162</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红景天（免煎）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163</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黄连(免煎)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14078</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164</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炒火麻仁(免煎)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37063</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165</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火麻仁(免煎)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166</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姜厚朴(免煎)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58725</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167</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琥珀(免煎)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4286</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168</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厚朴(免煎)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33826</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169</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厚朴花(免煎)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170</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海螵蛸(免煎)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82635</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171</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黄芪(免煎)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289632</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172</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炙黄芪(免煎)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231202</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173</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黄芩(免煎)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176078</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174</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花蕊石(免煎)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343</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175</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滑石(免煎)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28402</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176</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黑顺片（免煎）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177</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何首乌(免煎)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1632</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178</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花生衣(免煎)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179</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海桐皮(免煎)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180</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广藿香(免煎)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77403</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181</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淮小麦(免煎)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28697</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182</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荷叶(免煎)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1824</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183</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海藻(免煎)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10320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184</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虎杖(免煎)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17863</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185</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诃子(免煎)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6501</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186</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僵蚕(免煎)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15874</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187</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炒僵蚕(免煎)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48789</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188</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桔梗(免煎)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68352</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189</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接骨木(免煎)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190</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菊花(免煎)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23335</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191</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橘核(免煎)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4718</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192</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姜黄(免煎)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18741</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193</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化橘红(免煎)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194</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荆芥(免煎)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64697</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195</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荆芥炭(免煎)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7461</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196</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橘络(免煎)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197</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炒蒺藜(免煎)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29822</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198</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蒺藜(免煎)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22677</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199</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决明子(免煎)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4923</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200</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炒鸡内金(免煎)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66741</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201</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金钱草(免煎)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26839</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202</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金荞麦(免煎)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1543</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203</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降香(免煎)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204</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鸡血藤(免煎)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72014</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205</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山银花(免煎)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206</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金银花(免煎)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37042</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207</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金樱子(免煎)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9093</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208</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芥子(免煎)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18562</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209</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炒栀子(免煎)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39250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210</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昆布(免煎)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17781</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211</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蜜款冬花(免煎)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11465</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212</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苦参(免煎)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29198</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213</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龙齿(免煎)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7906</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214</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龙胆(免煎)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2455</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215</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绿豆（免煎）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216</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炒莱菔子(免煎)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89301</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217</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芦根(免煎)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217419</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218</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龙骨(免煎)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96686</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219</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煅龙骨(免煎)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26270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220</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罗汉果(免煎)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221</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鹿角(免煎)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933</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222</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鹿角胶(免煎)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223</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刘寄奴(免煎)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480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224</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鹿角霜（免煎）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12507</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225</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龙葵(免煎)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226</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漏芦(免煎)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24062</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227</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路路通(免煎)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119698</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228</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连翘(免煎)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90158</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229</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焦六神曲(免煎)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213778</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230</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络石藤(免煎)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231</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鹿衔草(免煎)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514</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232</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凌霄花(免煎)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576</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233</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羚羊角(免煎)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234</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龙眼肉(免煎)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235</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灵芝(免煎)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236</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莲子(免煎)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2571</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237</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盐荔枝核(免煎)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238</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马勃(免煎)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309</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239</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马齿苋(免煎)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9120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240</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麦冬(免煎)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85762</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241</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牡丹皮(免煎)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180363</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242</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木瓜(免煎)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16827</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243</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玫瑰花(免煎)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1803</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244</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蜜麻黄(免煎)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6233</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245</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麻黄(免煎)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22526</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246</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梅花(免煎)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555</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247</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木蝴蝶(免煎)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7413</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248</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麻黄根(免煎)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12405</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249</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墨旱莲(免煎)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74949</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250</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蔓荆子(免煎)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686</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251</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煅牡蛎(免煎)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112834</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252</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牡蛎(免煎)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34546</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253</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密蒙花(免煎)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254</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猫人参(免煎)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255</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木香(免煎)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40245</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256</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醋没药(免煎)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3312</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257</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炒麦芽(免煎)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692434</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258</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麦芽(免煎)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614777</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259</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木贼(免煎)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260</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猫爪草(免煎)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261</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牛蒡子(免煎)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29225</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262</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炒牛蒡子(免煎)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2379</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263</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糯稻根(免煎)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4999</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264</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南沙参(免煎)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7317</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265</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川牛膝(免煎)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100011</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266</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牛膝(免煎)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163008</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267</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南杏仁(免煎)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6686</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268</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女贞子(免煎)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44667</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269</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藕节(免煎)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270</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藕节炭(免煎)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271</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胖大海(免煎)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11575</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272</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蒲公英(免煎)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669435</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273</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蒲黄(免煎)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546487</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274</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蒲黄炭(免煎)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1509</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275</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炮姜(免煎)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85707</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276</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佩兰(免煎)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54363</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277</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枇杷叶(免煎)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114727</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278</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炮山甲(免煎)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279</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茜草(免煎)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26702</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280</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茜草炭(免煎)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1234</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281</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青黛(免煎)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282</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青蒿(免煎)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37008</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283</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前胡(免煎)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13975</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284</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羌活(免煎)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14126</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285</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秦艽(免煎)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286</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瞿麦(免煎)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22882</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287</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千年健(免煎)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288</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青皮(免煎)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34779</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289</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秦皮(免煎)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290</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芡实(免煎)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25461</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291</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全蝎(免煎)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391</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292</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青葙子(免煎)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293</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肉苁蓉(免煎)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11205</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294</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肉豆蔻(免煎)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274</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295</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忍冬藤(免煎)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95198</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296</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肉桂(免煎)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13927</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297</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人工牛黄（免煎）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298</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乳香(免煎)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2057</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299</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桑白皮(免煎)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136073</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300</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山慈菇(免煎)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768</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301</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石菖蒲(免煎)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15600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302</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蛇床子(免煎)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3977</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303</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柿蒂(免煎)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304</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熟地黄(免煎)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161040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305</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地黄(免煎)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347623</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306</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山豆根(免煎)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307</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地黄炭(免煎)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823</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308</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石膏(免煎)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120953</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309</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紫苏梗(免煎)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81381</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310</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射干(免煎)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15614</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311</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丝瓜络(免煎)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62455</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312</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石斛(免煎)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79913</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313</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生姜(免煎)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44235</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314</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伸筋草(免煎)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2489</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315</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石见穿(免煎)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9189</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316</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石决明(免煎)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21051</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317</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桑寄生(免煎)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33765</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318</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醋三棱(免煎)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17074</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319</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三棱（免煎）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20133</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320</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石榴皮(免煎)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1234</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321</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升麻(免煎)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33847</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322</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蛇莓(免煎)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323</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苏木(免煎)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324</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水牛角(免煎)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5726</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325</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桑螵蛸(免煎)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1605</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326</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三七(免煎)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10231</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327</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砂仁(免煎)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22704</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328</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桑椹(免煎)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4903</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329</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石韦（免煎）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3840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330</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麸炒山药(免煎)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130155</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331</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桑叶(免煎)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53218</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332</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紫苏叶(免煎)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79694</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333</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锁阳(免煎)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1886</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334</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山药(免煎)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52382</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335</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三叶青粉(免煎)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336</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沙苑子(免煎)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2366</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337</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水蛭(免煎)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4224</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338</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炒紫苏子(免煎)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35781</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339</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桑枝(免煎)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6274</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340</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焦山楂(免煎)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161006</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341</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炒酸枣仁(免煎)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83918</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342</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酒萸肉(免煎)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86901</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343</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山楂（免煎）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28539</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344</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土鳖虫(免煎)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3771</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345</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通草(免煎)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199803</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346</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天冬(免煎)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6754</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347</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土茯苓(免煎)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33134</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348</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透骨草(免煎)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349</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天花粉(免煎)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68613</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350</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天葵子(免煎)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411</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351</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藤梨根(免煎)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14859</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352</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葶苈子(免煎)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11534</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353</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天麻(免煎)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11177</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354</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桃仁(免煎)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25735</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355</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炒桃仁(免煎)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172375</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356</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菟丝子(免煎)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150391</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357</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檀香(免煎)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358</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甜叶菊（免煎）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359</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天竺黄(免煎)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太子参(免煎)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25330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361</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王不留行(免煎)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374983</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362</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五倍子(免煎)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363</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蜈蚣(免煎)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1317</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364</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无花果(免煎)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365</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苇茎(免煎)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366</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五加皮(免煎)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367</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威灵仙(免煎)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2023</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368</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煅瓦楞子(免煎)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69998</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369</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乌梅(免煎)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24830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370</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乌梢蛇(免煎)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371</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南五味子(免煎)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372</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五味子(免煎)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61241</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373</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乌药(免煎)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20558</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374</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吴茱萸(免煎)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11033</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375</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薤白(免煎)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7474</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376</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徐长卿(免煎)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2750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377</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续断(免煎)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53945</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378</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香附(免煎)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198528</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379</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旋覆花(免煎)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38304</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380</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仙鹤草(免煎)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22601</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381</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小茴香(免煎)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17705</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382</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小蓟(免煎)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14400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383</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血竭(免煎)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384</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香加皮(免煎)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385</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小蓟炭(免煎)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1269</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386</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夏枯草(免煎)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47424</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387</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仙灵脾（免煎）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480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388</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仙茅(免煎)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3771</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389</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玄明粉(免煎)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1947</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390</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炒苦杏仁(免煎)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16958</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391</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香薷(免煎)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392</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玄参(免煎)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147401</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393</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细辛(免煎)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15483</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394</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豨莶草(免煎)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2002</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395</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辛夷(免煎)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837</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396</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香橼(免煎)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1447</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397</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血余炭(免煎)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398</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茵陈(免煎)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65753</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399</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醋延胡索(免煎)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47246</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400</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延胡索(免煎)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401</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郁金(免煎)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118814</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402</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月季花(免煎)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403</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野菊花(免煎)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2469</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404</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首乌藤(免煎)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168130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405</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郁李仁(免煎)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1406</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406</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益母草(免煎)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670128</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407</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玉米须(免煎)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408</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鱼腥草(免煎)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158338</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409</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淫羊藿(免煎)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49701</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410</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薏苡仁(免煎)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203013</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411</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远志(免煎)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25433</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412</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玉竹(免煎)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42103</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413</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鸭跖草（免煎）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414</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盐知母(免煎)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415</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益智仁(免煎)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51120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416</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预知子(免煎)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9874</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417</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浙贝母(免煎)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95150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418</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紫草(免煎)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125109</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419</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酒大黄(免煎)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12069</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420</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紫河车(免煎)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421</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紫花地丁(免煎)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1749</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422</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制何首乌(免煎)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69525</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423</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皂角刺(免煎)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46759</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424</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麸炒枳壳(免煎)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105237</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425</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猪苓(免煎)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29177</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426</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泽兰(免煎)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291778</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427</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棕榈炭(免煎)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428</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知母(免煎)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68167</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429</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苎麻根(免煎)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83801</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430</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竹茹(免煎)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55769</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431</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麸炒枳实(免煎)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135552</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432</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紫石英（免煎）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2709</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433</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制天南星(免煎)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434</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紫菀(免煎)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23362</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435</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麸炒泽泻(免煎)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131253</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436</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栀子(免煎)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54562</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437</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珍珠母(免煎)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54734</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438</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栀子炭(免煎)</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360</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9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439</w:t>
            </w:r>
          </w:p>
        </w:tc>
        <w:tc>
          <w:tcPr>
            <w:tcW w:w="2883"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苦杏仁</w:t>
            </w:r>
            <w:r>
              <w:rPr>
                <w:rFonts w:hint="eastAsia" w:ascii="宋体" w:hAnsi="宋体" w:cs="宋体"/>
                <w:color w:val="000000"/>
                <w:kern w:val="0"/>
                <w:sz w:val="22"/>
                <w:szCs w:val="22"/>
              </w:rPr>
              <w:t>(</w:t>
            </w:r>
            <w:r>
              <w:rPr>
                <w:rFonts w:hint="eastAsia" w:ascii="宋体" w:hAnsi="宋体" w:cs="宋体"/>
                <w:color w:val="000000"/>
                <w:kern w:val="0"/>
                <w:sz w:val="20"/>
                <w:szCs w:val="20"/>
              </w:rPr>
              <w:t>免煎</w:t>
            </w:r>
            <w:r>
              <w:rPr>
                <w:rFonts w:hint="eastAsia" w:ascii="宋体" w:hAnsi="宋体" w:cs="宋体"/>
                <w:color w:val="000000"/>
                <w:kern w:val="0"/>
                <w:sz w:val="22"/>
                <w:szCs w:val="22"/>
              </w:rPr>
              <w:t>)</w:t>
            </w:r>
          </w:p>
        </w:tc>
        <w:tc>
          <w:tcPr>
            <w:tcW w:w="2126"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71198</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5969" w:type="dxa"/>
            <w:gridSpan w:val="3"/>
            <w:tcBorders>
              <w:top w:val="single" w:color="auto" w:sz="8" w:space="0"/>
              <w:left w:val="single" w:color="auto" w:sz="8" w:space="0"/>
              <w:bottom w:val="single" w:color="auto" w:sz="8" w:space="0"/>
              <w:right w:val="single" w:color="000000" w:sz="8"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23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元</w:t>
            </w:r>
          </w:p>
        </w:tc>
      </w:tr>
    </w:tbl>
    <w:p>
      <w:pPr>
        <w:spacing w:line="460" w:lineRule="exact"/>
        <w:rPr>
          <w:rFonts w:ascii="宋体" w:hAnsi="宋体"/>
          <w:sz w:val="30"/>
          <w:szCs w:val="30"/>
        </w:rPr>
      </w:pPr>
    </w:p>
    <w:p>
      <w:pPr>
        <w:pStyle w:val="3"/>
        <w:jc w:val="center"/>
        <w:rPr>
          <w:rFonts w:ascii="方正小标宋简体" w:eastAsia="方正小标宋简体"/>
          <w:b w:val="0"/>
          <w:sz w:val="30"/>
          <w:szCs w:val="30"/>
        </w:rPr>
      </w:pPr>
      <w:r>
        <w:rPr>
          <w:rFonts w:ascii="宋体" w:hAnsi="宋体"/>
          <w:sz w:val="30"/>
          <w:szCs w:val="30"/>
        </w:rPr>
        <w:br w:type="page"/>
      </w:r>
      <w:r>
        <w:rPr>
          <w:rFonts w:hint="eastAsia" w:ascii="方正小标宋简体" w:eastAsia="方正小标宋简体"/>
          <w:b w:val="0"/>
          <w:sz w:val="30"/>
          <w:szCs w:val="30"/>
        </w:rPr>
        <w:t>用户清单</w:t>
      </w:r>
    </w:p>
    <w:tbl>
      <w:tblPr>
        <w:tblStyle w:val="26"/>
        <w:tblW w:w="9575"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89"/>
        <w:gridCol w:w="1373"/>
        <w:gridCol w:w="2259"/>
        <w:gridCol w:w="1735"/>
        <w:gridCol w:w="1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89" w:type="dxa"/>
            <w:shd w:val="clear" w:color="auto" w:fill="auto"/>
            <w:vAlign w:val="center"/>
          </w:tcPr>
          <w:p>
            <w:pPr>
              <w:jc w:val="center"/>
            </w:pPr>
            <w:r>
              <w:rPr>
                <w:rFonts w:hint="eastAsia"/>
              </w:rPr>
              <w:t>医疗机构名称</w:t>
            </w:r>
          </w:p>
        </w:tc>
        <w:tc>
          <w:tcPr>
            <w:tcW w:w="1373" w:type="dxa"/>
            <w:shd w:val="clear" w:color="auto" w:fill="auto"/>
            <w:vAlign w:val="center"/>
          </w:tcPr>
          <w:p>
            <w:pPr>
              <w:jc w:val="center"/>
            </w:pPr>
            <w:r>
              <w:rPr>
                <w:rFonts w:hint="eastAsia"/>
              </w:rPr>
              <w:t>医院等级</w:t>
            </w:r>
          </w:p>
        </w:tc>
        <w:tc>
          <w:tcPr>
            <w:tcW w:w="2259" w:type="dxa"/>
            <w:shd w:val="clear" w:color="auto" w:fill="auto"/>
            <w:vAlign w:val="center"/>
          </w:tcPr>
          <w:p>
            <w:pPr>
              <w:jc w:val="center"/>
            </w:pPr>
            <w:r>
              <w:rPr>
                <w:rFonts w:hint="eastAsia"/>
              </w:rPr>
              <w:t>合同/协议起讫时间</w:t>
            </w:r>
          </w:p>
        </w:tc>
        <w:tc>
          <w:tcPr>
            <w:tcW w:w="1735" w:type="dxa"/>
            <w:shd w:val="clear" w:color="auto" w:fill="auto"/>
            <w:vAlign w:val="center"/>
          </w:tcPr>
          <w:p>
            <w:pPr>
              <w:jc w:val="center"/>
            </w:pPr>
            <w:r>
              <w:rPr>
                <w:rFonts w:hint="eastAsia"/>
              </w:rPr>
              <w:t>对应材料页码</w:t>
            </w:r>
          </w:p>
        </w:tc>
        <w:tc>
          <w:tcPr>
            <w:tcW w:w="1719" w:type="dxa"/>
          </w:tcPr>
          <w:p>
            <w:pPr>
              <w:jc w:val="center"/>
            </w:pPr>
            <w:r>
              <w:rPr>
                <w:rFonts w:hint="eastAsia"/>
              </w:rPr>
              <w:t>用户联系人及联系号码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89" w:type="dxa"/>
            <w:shd w:val="clear" w:color="auto" w:fill="auto"/>
            <w:vAlign w:val="center"/>
          </w:tcPr>
          <w:p>
            <w:pPr>
              <w:jc w:val="center"/>
            </w:pPr>
          </w:p>
        </w:tc>
        <w:tc>
          <w:tcPr>
            <w:tcW w:w="1373" w:type="dxa"/>
            <w:shd w:val="clear" w:color="auto" w:fill="auto"/>
            <w:vAlign w:val="center"/>
          </w:tcPr>
          <w:p>
            <w:pPr>
              <w:jc w:val="center"/>
            </w:pPr>
          </w:p>
        </w:tc>
        <w:tc>
          <w:tcPr>
            <w:tcW w:w="2259" w:type="dxa"/>
            <w:shd w:val="clear" w:color="auto" w:fill="auto"/>
            <w:vAlign w:val="center"/>
          </w:tcPr>
          <w:p>
            <w:pPr>
              <w:jc w:val="center"/>
            </w:pPr>
          </w:p>
        </w:tc>
        <w:tc>
          <w:tcPr>
            <w:tcW w:w="1735" w:type="dxa"/>
            <w:shd w:val="clear" w:color="auto" w:fill="auto"/>
            <w:vAlign w:val="center"/>
          </w:tcPr>
          <w:p>
            <w:pPr>
              <w:jc w:val="center"/>
            </w:pPr>
          </w:p>
        </w:tc>
        <w:tc>
          <w:tcPr>
            <w:tcW w:w="1719"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89" w:type="dxa"/>
            <w:shd w:val="clear" w:color="auto" w:fill="auto"/>
            <w:vAlign w:val="center"/>
          </w:tcPr>
          <w:p>
            <w:pPr>
              <w:jc w:val="center"/>
            </w:pPr>
          </w:p>
        </w:tc>
        <w:tc>
          <w:tcPr>
            <w:tcW w:w="1373" w:type="dxa"/>
            <w:shd w:val="clear" w:color="auto" w:fill="auto"/>
            <w:vAlign w:val="center"/>
          </w:tcPr>
          <w:p>
            <w:pPr>
              <w:jc w:val="center"/>
            </w:pPr>
          </w:p>
        </w:tc>
        <w:tc>
          <w:tcPr>
            <w:tcW w:w="2259" w:type="dxa"/>
            <w:shd w:val="clear" w:color="auto" w:fill="auto"/>
            <w:vAlign w:val="center"/>
          </w:tcPr>
          <w:p>
            <w:pPr>
              <w:jc w:val="center"/>
            </w:pPr>
          </w:p>
        </w:tc>
        <w:tc>
          <w:tcPr>
            <w:tcW w:w="1735" w:type="dxa"/>
            <w:shd w:val="clear" w:color="auto" w:fill="auto"/>
            <w:vAlign w:val="center"/>
          </w:tcPr>
          <w:p>
            <w:pPr>
              <w:jc w:val="center"/>
            </w:pPr>
          </w:p>
        </w:tc>
        <w:tc>
          <w:tcPr>
            <w:tcW w:w="1719"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89" w:type="dxa"/>
            <w:shd w:val="clear" w:color="auto" w:fill="auto"/>
            <w:vAlign w:val="center"/>
          </w:tcPr>
          <w:p>
            <w:pPr>
              <w:jc w:val="center"/>
            </w:pPr>
          </w:p>
        </w:tc>
        <w:tc>
          <w:tcPr>
            <w:tcW w:w="1373" w:type="dxa"/>
            <w:shd w:val="clear" w:color="auto" w:fill="auto"/>
            <w:vAlign w:val="center"/>
          </w:tcPr>
          <w:p>
            <w:pPr>
              <w:jc w:val="center"/>
            </w:pPr>
          </w:p>
        </w:tc>
        <w:tc>
          <w:tcPr>
            <w:tcW w:w="2259" w:type="dxa"/>
            <w:shd w:val="clear" w:color="auto" w:fill="auto"/>
            <w:vAlign w:val="center"/>
          </w:tcPr>
          <w:p>
            <w:pPr>
              <w:jc w:val="center"/>
            </w:pPr>
          </w:p>
        </w:tc>
        <w:tc>
          <w:tcPr>
            <w:tcW w:w="1735" w:type="dxa"/>
            <w:shd w:val="clear" w:color="auto" w:fill="auto"/>
            <w:vAlign w:val="center"/>
          </w:tcPr>
          <w:p>
            <w:pPr>
              <w:jc w:val="center"/>
            </w:pPr>
          </w:p>
        </w:tc>
        <w:tc>
          <w:tcPr>
            <w:tcW w:w="1719"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89" w:type="dxa"/>
            <w:shd w:val="clear" w:color="auto" w:fill="auto"/>
            <w:vAlign w:val="center"/>
          </w:tcPr>
          <w:p>
            <w:pPr>
              <w:jc w:val="center"/>
            </w:pPr>
          </w:p>
        </w:tc>
        <w:tc>
          <w:tcPr>
            <w:tcW w:w="1373" w:type="dxa"/>
            <w:shd w:val="clear" w:color="auto" w:fill="auto"/>
            <w:vAlign w:val="center"/>
          </w:tcPr>
          <w:p>
            <w:pPr>
              <w:jc w:val="center"/>
            </w:pPr>
          </w:p>
        </w:tc>
        <w:tc>
          <w:tcPr>
            <w:tcW w:w="2259" w:type="dxa"/>
            <w:shd w:val="clear" w:color="auto" w:fill="auto"/>
            <w:vAlign w:val="center"/>
          </w:tcPr>
          <w:p>
            <w:pPr>
              <w:jc w:val="center"/>
            </w:pPr>
          </w:p>
        </w:tc>
        <w:tc>
          <w:tcPr>
            <w:tcW w:w="1735" w:type="dxa"/>
            <w:shd w:val="clear" w:color="auto" w:fill="auto"/>
            <w:vAlign w:val="center"/>
          </w:tcPr>
          <w:p>
            <w:pPr>
              <w:jc w:val="center"/>
            </w:pPr>
          </w:p>
        </w:tc>
        <w:tc>
          <w:tcPr>
            <w:tcW w:w="1719"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89" w:type="dxa"/>
            <w:shd w:val="clear" w:color="auto" w:fill="auto"/>
            <w:vAlign w:val="center"/>
          </w:tcPr>
          <w:p>
            <w:pPr>
              <w:jc w:val="center"/>
            </w:pPr>
          </w:p>
        </w:tc>
        <w:tc>
          <w:tcPr>
            <w:tcW w:w="1373" w:type="dxa"/>
            <w:shd w:val="clear" w:color="auto" w:fill="auto"/>
            <w:vAlign w:val="center"/>
          </w:tcPr>
          <w:p>
            <w:pPr>
              <w:jc w:val="center"/>
            </w:pPr>
          </w:p>
        </w:tc>
        <w:tc>
          <w:tcPr>
            <w:tcW w:w="2259" w:type="dxa"/>
            <w:shd w:val="clear" w:color="auto" w:fill="auto"/>
            <w:vAlign w:val="center"/>
          </w:tcPr>
          <w:p>
            <w:pPr>
              <w:jc w:val="center"/>
            </w:pPr>
          </w:p>
        </w:tc>
        <w:tc>
          <w:tcPr>
            <w:tcW w:w="1735" w:type="dxa"/>
            <w:shd w:val="clear" w:color="auto" w:fill="auto"/>
            <w:vAlign w:val="center"/>
          </w:tcPr>
          <w:p>
            <w:pPr>
              <w:jc w:val="center"/>
            </w:pPr>
          </w:p>
        </w:tc>
        <w:tc>
          <w:tcPr>
            <w:tcW w:w="1719"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89" w:type="dxa"/>
            <w:shd w:val="clear" w:color="auto" w:fill="auto"/>
            <w:vAlign w:val="center"/>
          </w:tcPr>
          <w:p>
            <w:pPr>
              <w:jc w:val="center"/>
            </w:pPr>
          </w:p>
        </w:tc>
        <w:tc>
          <w:tcPr>
            <w:tcW w:w="1373" w:type="dxa"/>
            <w:shd w:val="clear" w:color="auto" w:fill="auto"/>
            <w:vAlign w:val="center"/>
          </w:tcPr>
          <w:p>
            <w:pPr>
              <w:jc w:val="center"/>
            </w:pPr>
          </w:p>
        </w:tc>
        <w:tc>
          <w:tcPr>
            <w:tcW w:w="2259" w:type="dxa"/>
            <w:shd w:val="clear" w:color="auto" w:fill="auto"/>
            <w:vAlign w:val="center"/>
          </w:tcPr>
          <w:p>
            <w:pPr>
              <w:jc w:val="center"/>
            </w:pPr>
          </w:p>
        </w:tc>
        <w:tc>
          <w:tcPr>
            <w:tcW w:w="1735" w:type="dxa"/>
            <w:shd w:val="clear" w:color="auto" w:fill="auto"/>
            <w:vAlign w:val="center"/>
          </w:tcPr>
          <w:p>
            <w:pPr>
              <w:jc w:val="center"/>
            </w:pPr>
          </w:p>
        </w:tc>
        <w:tc>
          <w:tcPr>
            <w:tcW w:w="1719"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89" w:type="dxa"/>
            <w:shd w:val="clear" w:color="auto" w:fill="auto"/>
            <w:vAlign w:val="center"/>
          </w:tcPr>
          <w:p>
            <w:pPr>
              <w:jc w:val="center"/>
            </w:pPr>
          </w:p>
        </w:tc>
        <w:tc>
          <w:tcPr>
            <w:tcW w:w="1373" w:type="dxa"/>
            <w:shd w:val="clear" w:color="auto" w:fill="auto"/>
            <w:vAlign w:val="center"/>
          </w:tcPr>
          <w:p>
            <w:pPr>
              <w:jc w:val="center"/>
            </w:pPr>
          </w:p>
        </w:tc>
        <w:tc>
          <w:tcPr>
            <w:tcW w:w="2259" w:type="dxa"/>
            <w:shd w:val="clear" w:color="auto" w:fill="auto"/>
            <w:vAlign w:val="center"/>
          </w:tcPr>
          <w:p>
            <w:pPr>
              <w:jc w:val="center"/>
            </w:pPr>
          </w:p>
        </w:tc>
        <w:tc>
          <w:tcPr>
            <w:tcW w:w="1735" w:type="dxa"/>
            <w:shd w:val="clear" w:color="auto" w:fill="auto"/>
            <w:vAlign w:val="center"/>
          </w:tcPr>
          <w:p>
            <w:pPr>
              <w:jc w:val="center"/>
            </w:pPr>
          </w:p>
        </w:tc>
        <w:tc>
          <w:tcPr>
            <w:tcW w:w="1719"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89" w:type="dxa"/>
            <w:shd w:val="clear" w:color="auto" w:fill="auto"/>
            <w:vAlign w:val="center"/>
          </w:tcPr>
          <w:p>
            <w:pPr>
              <w:jc w:val="center"/>
            </w:pPr>
          </w:p>
        </w:tc>
        <w:tc>
          <w:tcPr>
            <w:tcW w:w="1373" w:type="dxa"/>
            <w:shd w:val="clear" w:color="auto" w:fill="auto"/>
            <w:vAlign w:val="center"/>
          </w:tcPr>
          <w:p>
            <w:pPr>
              <w:jc w:val="center"/>
            </w:pPr>
          </w:p>
        </w:tc>
        <w:tc>
          <w:tcPr>
            <w:tcW w:w="2259" w:type="dxa"/>
            <w:shd w:val="clear" w:color="auto" w:fill="auto"/>
            <w:vAlign w:val="center"/>
          </w:tcPr>
          <w:p>
            <w:pPr>
              <w:jc w:val="center"/>
            </w:pPr>
          </w:p>
        </w:tc>
        <w:tc>
          <w:tcPr>
            <w:tcW w:w="1735" w:type="dxa"/>
            <w:shd w:val="clear" w:color="auto" w:fill="auto"/>
            <w:vAlign w:val="center"/>
          </w:tcPr>
          <w:p>
            <w:pPr>
              <w:jc w:val="center"/>
            </w:pPr>
          </w:p>
        </w:tc>
        <w:tc>
          <w:tcPr>
            <w:tcW w:w="1719"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89" w:type="dxa"/>
            <w:shd w:val="clear" w:color="auto" w:fill="auto"/>
            <w:vAlign w:val="center"/>
          </w:tcPr>
          <w:p>
            <w:pPr>
              <w:jc w:val="center"/>
            </w:pPr>
          </w:p>
        </w:tc>
        <w:tc>
          <w:tcPr>
            <w:tcW w:w="1373" w:type="dxa"/>
            <w:shd w:val="clear" w:color="auto" w:fill="auto"/>
            <w:vAlign w:val="center"/>
          </w:tcPr>
          <w:p>
            <w:pPr>
              <w:jc w:val="center"/>
            </w:pPr>
          </w:p>
        </w:tc>
        <w:tc>
          <w:tcPr>
            <w:tcW w:w="2259" w:type="dxa"/>
            <w:shd w:val="clear" w:color="auto" w:fill="auto"/>
            <w:vAlign w:val="center"/>
          </w:tcPr>
          <w:p>
            <w:pPr>
              <w:jc w:val="center"/>
            </w:pPr>
          </w:p>
        </w:tc>
        <w:tc>
          <w:tcPr>
            <w:tcW w:w="1735" w:type="dxa"/>
            <w:shd w:val="clear" w:color="auto" w:fill="auto"/>
            <w:vAlign w:val="center"/>
          </w:tcPr>
          <w:p>
            <w:pPr>
              <w:jc w:val="center"/>
            </w:pPr>
          </w:p>
        </w:tc>
        <w:tc>
          <w:tcPr>
            <w:tcW w:w="1719"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89" w:type="dxa"/>
            <w:shd w:val="clear" w:color="auto" w:fill="auto"/>
            <w:vAlign w:val="center"/>
          </w:tcPr>
          <w:p>
            <w:pPr>
              <w:jc w:val="center"/>
            </w:pPr>
          </w:p>
        </w:tc>
        <w:tc>
          <w:tcPr>
            <w:tcW w:w="1373" w:type="dxa"/>
            <w:shd w:val="clear" w:color="auto" w:fill="auto"/>
            <w:vAlign w:val="center"/>
          </w:tcPr>
          <w:p>
            <w:pPr>
              <w:jc w:val="center"/>
            </w:pPr>
          </w:p>
        </w:tc>
        <w:tc>
          <w:tcPr>
            <w:tcW w:w="2259" w:type="dxa"/>
            <w:shd w:val="clear" w:color="auto" w:fill="auto"/>
            <w:vAlign w:val="center"/>
          </w:tcPr>
          <w:p>
            <w:pPr>
              <w:jc w:val="center"/>
            </w:pPr>
          </w:p>
        </w:tc>
        <w:tc>
          <w:tcPr>
            <w:tcW w:w="1735" w:type="dxa"/>
            <w:shd w:val="clear" w:color="auto" w:fill="auto"/>
            <w:vAlign w:val="center"/>
          </w:tcPr>
          <w:p>
            <w:pPr>
              <w:jc w:val="center"/>
            </w:pPr>
          </w:p>
        </w:tc>
        <w:tc>
          <w:tcPr>
            <w:tcW w:w="1719"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89" w:type="dxa"/>
            <w:shd w:val="clear" w:color="auto" w:fill="auto"/>
            <w:vAlign w:val="center"/>
          </w:tcPr>
          <w:p>
            <w:pPr>
              <w:jc w:val="center"/>
            </w:pPr>
          </w:p>
        </w:tc>
        <w:tc>
          <w:tcPr>
            <w:tcW w:w="1373" w:type="dxa"/>
            <w:shd w:val="clear" w:color="auto" w:fill="auto"/>
            <w:vAlign w:val="center"/>
          </w:tcPr>
          <w:p>
            <w:pPr>
              <w:jc w:val="center"/>
            </w:pPr>
          </w:p>
        </w:tc>
        <w:tc>
          <w:tcPr>
            <w:tcW w:w="2259" w:type="dxa"/>
            <w:shd w:val="clear" w:color="auto" w:fill="auto"/>
            <w:vAlign w:val="center"/>
          </w:tcPr>
          <w:p>
            <w:pPr>
              <w:jc w:val="center"/>
            </w:pPr>
          </w:p>
        </w:tc>
        <w:tc>
          <w:tcPr>
            <w:tcW w:w="1735" w:type="dxa"/>
            <w:shd w:val="clear" w:color="auto" w:fill="auto"/>
            <w:vAlign w:val="center"/>
          </w:tcPr>
          <w:p>
            <w:pPr>
              <w:jc w:val="center"/>
            </w:pPr>
          </w:p>
        </w:tc>
        <w:tc>
          <w:tcPr>
            <w:tcW w:w="1719"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89" w:type="dxa"/>
            <w:shd w:val="clear" w:color="auto" w:fill="auto"/>
            <w:vAlign w:val="center"/>
          </w:tcPr>
          <w:p>
            <w:pPr>
              <w:jc w:val="center"/>
            </w:pPr>
          </w:p>
        </w:tc>
        <w:tc>
          <w:tcPr>
            <w:tcW w:w="1373" w:type="dxa"/>
            <w:shd w:val="clear" w:color="auto" w:fill="auto"/>
            <w:vAlign w:val="center"/>
          </w:tcPr>
          <w:p>
            <w:pPr>
              <w:jc w:val="center"/>
            </w:pPr>
          </w:p>
        </w:tc>
        <w:tc>
          <w:tcPr>
            <w:tcW w:w="2259" w:type="dxa"/>
            <w:shd w:val="clear" w:color="auto" w:fill="auto"/>
            <w:vAlign w:val="center"/>
          </w:tcPr>
          <w:p>
            <w:pPr>
              <w:jc w:val="center"/>
            </w:pPr>
          </w:p>
        </w:tc>
        <w:tc>
          <w:tcPr>
            <w:tcW w:w="1735" w:type="dxa"/>
            <w:shd w:val="clear" w:color="auto" w:fill="auto"/>
            <w:vAlign w:val="center"/>
          </w:tcPr>
          <w:p>
            <w:pPr>
              <w:jc w:val="center"/>
            </w:pPr>
          </w:p>
        </w:tc>
        <w:tc>
          <w:tcPr>
            <w:tcW w:w="1719"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89" w:type="dxa"/>
            <w:shd w:val="clear" w:color="auto" w:fill="auto"/>
            <w:vAlign w:val="center"/>
          </w:tcPr>
          <w:p>
            <w:pPr>
              <w:jc w:val="center"/>
            </w:pPr>
          </w:p>
        </w:tc>
        <w:tc>
          <w:tcPr>
            <w:tcW w:w="1373" w:type="dxa"/>
            <w:shd w:val="clear" w:color="auto" w:fill="auto"/>
            <w:vAlign w:val="center"/>
          </w:tcPr>
          <w:p>
            <w:pPr>
              <w:jc w:val="center"/>
            </w:pPr>
          </w:p>
        </w:tc>
        <w:tc>
          <w:tcPr>
            <w:tcW w:w="2259" w:type="dxa"/>
            <w:shd w:val="clear" w:color="auto" w:fill="auto"/>
            <w:vAlign w:val="center"/>
          </w:tcPr>
          <w:p>
            <w:pPr>
              <w:jc w:val="center"/>
            </w:pPr>
          </w:p>
        </w:tc>
        <w:tc>
          <w:tcPr>
            <w:tcW w:w="1735" w:type="dxa"/>
            <w:shd w:val="clear" w:color="auto" w:fill="auto"/>
            <w:vAlign w:val="center"/>
          </w:tcPr>
          <w:p>
            <w:pPr>
              <w:jc w:val="center"/>
            </w:pPr>
          </w:p>
        </w:tc>
        <w:tc>
          <w:tcPr>
            <w:tcW w:w="1719"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89" w:type="dxa"/>
            <w:shd w:val="clear" w:color="auto" w:fill="auto"/>
            <w:vAlign w:val="center"/>
          </w:tcPr>
          <w:p>
            <w:pPr>
              <w:jc w:val="center"/>
            </w:pPr>
          </w:p>
        </w:tc>
        <w:tc>
          <w:tcPr>
            <w:tcW w:w="1373" w:type="dxa"/>
            <w:shd w:val="clear" w:color="auto" w:fill="auto"/>
            <w:vAlign w:val="center"/>
          </w:tcPr>
          <w:p>
            <w:pPr>
              <w:jc w:val="center"/>
            </w:pPr>
          </w:p>
        </w:tc>
        <w:tc>
          <w:tcPr>
            <w:tcW w:w="2259" w:type="dxa"/>
            <w:shd w:val="clear" w:color="auto" w:fill="auto"/>
            <w:vAlign w:val="center"/>
          </w:tcPr>
          <w:p>
            <w:pPr>
              <w:jc w:val="center"/>
            </w:pPr>
          </w:p>
        </w:tc>
        <w:tc>
          <w:tcPr>
            <w:tcW w:w="1735" w:type="dxa"/>
            <w:shd w:val="clear" w:color="auto" w:fill="auto"/>
            <w:vAlign w:val="center"/>
          </w:tcPr>
          <w:p>
            <w:pPr>
              <w:jc w:val="center"/>
            </w:pPr>
          </w:p>
        </w:tc>
        <w:tc>
          <w:tcPr>
            <w:tcW w:w="1719"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89" w:type="dxa"/>
            <w:shd w:val="clear" w:color="auto" w:fill="auto"/>
            <w:vAlign w:val="center"/>
          </w:tcPr>
          <w:p>
            <w:pPr>
              <w:jc w:val="center"/>
            </w:pPr>
          </w:p>
        </w:tc>
        <w:tc>
          <w:tcPr>
            <w:tcW w:w="1373" w:type="dxa"/>
            <w:shd w:val="clear" w:color="auto" w:fill="auto"/>
            <w:vAlign w:val="center"/>
          </w:tcPr>
          <w:p>
            <w:pPr>
              <w:jc w:val="center"/>
            </w:pPr>
          </w:p>
        </w:tc>
        <w:tc>
          <w:tcPr>
            <w:tcW w:w="2259" w:type="dxa"/>
            <w:shd w:val="clear" w:color="auto" w:fill="auto"/>
            <w:vAlign w:val="center"/>
          </w:tcPr>
          <w:p>
            <w:pPr>
              <w:jc w:val="center"/>
            </w:pPr>
          </w:p>
        </w:tc>
        <w:tc>
          <w:tcPr>
            <w:tcW w:w="1735" w:type="dxa"/>
            <w:shd w:val="clear" w:color="auto" w:fill="auto"/>
            <w:vAlign w:val="center"/>
          </w:tcPr>
          <w:p>
            <w:pPr>
              <w:jc w:val="center"/>
            </w:pPr>
          </w:p>
        </w:tc>
        <w:tc>
          <w:tcPr>
            <w:tcW w:w="1719"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89" w:type="dxa"/>
            <w:shd w:val="clear" w:color="auto" w:fill="auto"/>
            <w:vAlign w:val="center"/>
          </w:tcPr>
          <w:p>
            <w:pPr>
              <w:jc w:val="center"/>
            </w:pPr>
          </w:p>
        </w:tc>
        <w:tc>
          <w:tcPr>
            <w:tcW w:w="1373" w:type="dxa"/>
            <w:shd w:val="clear" w:color="auto" w:fill="auto"/>
            <w:vAlign w:val="center"/>
          </w:tcPr>
          <w:p>
            <w:pPr>
              <w:jc w:val="center"/>
            </w:pPr>
          </w:p>
        </w:tc>
        <w:tc>
          <w:tcPr>
            <w:tcW w:w="2259" w:type="dxa"/>
            <w:shd w:val="clear" w:color="auto" w:fill="auto"/>
            <w:vAlign w:val="center"/>
          </w:tcPr>
          <w:p>
            <w:pPr>
              <w:jc w:val="center"/>
            </w:pPr>
          </w:p>
        </w:tc>
        <w:tc>
          <w:tcPr>
            <w:tcW w:w="1735" w:type="dxa"/>
            <w:shd w:val="clear" w:color="auto" w:fill="auto"/>
            <w:vAlign w:val="center"/>
          </w:tcPr>
          <w:p>
            <w:pPr>
              <w:jc w:val="center"/>
            </w:pPr>
          </w:p>
        </w:tc>
        <w:tc>
          <w:tcPr>
            <w:tcW w:w="1719"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89" w:type="dxa"/>
            <w:shd w:val="clear" w:color="auto" w:fill="auto"/>
            <w:vAlign w:val="center"/>
          </w:tcPr>
          <w:p>
            <w:pPr>
              <w:jc w:val="center"/>
            </w:pPr>
          </w:p>
        </w:tc>
        <w:tc>
          <w:tcPr>
            <w:tcW w:w="1373" w:type="dxa"/>
            <w:shd w:val="clear" w:color="auto" w:fill="auto"/>
            <w:vAlign w:val="center"/>
          </w:tcPr>
          <w:p>
            <w:pPr>
              <w:jc w:val="center"/>
            </w:pPr>
          </w:p>
        </w:tc>
        <w:tc>
          <w:tcPr>
            <w:tcW w:w="2259" w:type="dxa"/>
            <w:shd w:val="clear" w:color="auto" w:fill="auto"/>
            <w:vAlign w:val="center"/>
          </w:tcPr>
          <w:p>
            <w:pPr>
              <w:jc w:val="center"/>
            </w:pPr>
          </w:p>
        </w:tc>
        <w:tc>
          <w:tcPr>
            <w:tcW w:w="1735" w:type="dxa"/>
            <w:shd w:val="clear" w:color="auto" w:fill="auto"/>
            <w:vAlign w:val="center"/>
          </w:tcPr>
          <w:p>
            <w:pPr>
              <w:jc w:val="center"/>
            </w:pPr>
          </w:p>
        </w:tc>
        <w:tc>
          <w:tcPr>
            <w:tcW w:w="1719"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89" w:type="dxa"/>
            <w:shd w:val="clear" w:color="auto" w:fill="auto"/>
            <w:vAlign w:val="center"/>
          </w:tcPr>
          <w:p>
            <w:pPr>
              <w:jc w:val="center"/>
            </w:pPr>
          </w:p>
        </w:tc>
        <w:tc>
          <w:tcPr>
            <w:tcW w:w="1373" w:type="dxa"/>
            <w:shd w:val="clear" w:color="auto" w:fill="auto"/>
            <w:vAlign w:val="center"/>
          </w:tcPr>
          <w:p>
            <w:pPr>
              <w:jc w:val="center"/>
            </w:pPr>
          </w:p>
        </w:tc>
        <w:tc>
          <w:tcPr>
            <w:tcW w:w="2259" w:type="dxa"/>
            <w:shd w:val="clear" w:color="auto" w:fill="auto"/>
            <w:vAlign w:val="center"/>
          </w:tcPr>
          <w:p>
            <w:pPr>
              <w:jc w:val="center"/>
            </w:pPr>
          </w:p>
        </w:tc>
        <w:tc>
          <w:tcPr>
            <w:tcW w:w="1735" w:type="dxa"/>
            <w:shd w:val="clear" w:color="auto" w:fill="auto"/>
            <w:vAlign w:val="center"/>
          </w:tcPr>
          <w:p>
            <w:pPr>
              <w:jc w:val="center"/>
            </w:pPr>
          </w:p>
        </w:tc>
        <w:tc>
          <w:tcPr>
            <w:tcW w:w="1719"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89" w:type="dxa"/>
            <w:shd w:val="clear" w:color="auto" w:fill="auto"/>
            <w:vAlign w:val="center"/>
          </w:tcPr>
          <w:p>
            <w:pPr>
              <w:jc w:val="center"/>
            </w:pPr>
          </w:p>
        </w:tc>
        <w:tc>
          <w:tcPr>
            <w:tcW w:w="1373" w:type="dxa"/>
            <w:shd w:val="clear" w:color="auto" w:fill="auto"/>
            <w:vAlign w:val="center"/>
          </w:tcPr>
          <w:p>
            <w:pPr>
              <w:jc w:val="center"/>
            </w:pPr>
          </w:p>
        </w:tc>
        <w:tc>
          <w:tcPr>
            <w:tcW w:w="2259" w:type="dxa"/>
            <w:shd w:val="clear" w:color="auto" w:fill="auto"/>
            <w:vAlign w:val="center"/>
          </w:tcPr>
          <w:p>
            <w:pPr>
              <w:jc w:val="center"/>
            </w:pPr>
          </w:p>
        </w:tc>
        <w:tc>
          <w:tcPr>
            <w:tcW w:w="1735" w:type="dxa"/>
            <w:shd w:val="clear" w:color="auto" w:fill="auto"/>
            <w:vAlign w:val="center"/>
          </w:tcPr>
          <w:p>
            <w:pPr>
              <w:jc w:val="center"/>
            </w:pPr>
          </w:p>
        </w:tc>
        <w:tc>
          <w:tcPr>
            <w:tcW w:w="1719"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89" w:type="dxa"/>
            <w:shd w:val="clear" w:color="auto" w:fill="auto"/>
            <w:vAlign w:val="center"/>
          </w:tcPr>
          <w:p>
            <w:pPr>
              <w:jc w:val="center"/>
            </w:pPr>
          </w:p>
        </w:tc>
        <w:tc>
          <w:tcPr>
            <w:tcW w:w="1373" w:type="dxa"/>
            <w:shd w:val="clear" w:color="auto" w:fill="auto"/>
            <w:vAlign w:val="center"/>
          </w:tcPr>
          <w:p>
            <w:pPr>
              <w:jc w:val="center"/>
            </w:pPr>
          </w:p>
        </w:tc>
        <w:tc>
          <w:tcPr>
            <w:tcW w:w="2259" w:type="dxa"/>
            <w:shd w:val="clear" w:color="auto" w:fill="auto"/>
            <w:vAlign w:val="center"/>
          </w:tcPr>
          <w:p>
            <w:pPr>
              <w:jc w:val="center"/>
            </w:pPr>
          </w:p>
        </w:tc>
        <w:tc>
          <w:tcPr>
            <w:tcW w:w="1735" w:type="dxa"/>
            <w:shd w:val="clear" w:color="auto" w:fill="auto"/>
            <w:vAlign w:val="center"/>
          </w:tcPr>
          <w:p>
            <w:pPr>
              <w:jc w:val="center"/>
            </w:pPr>
          </w:p>
        </w:tc>
        <w:tc>
          <w:tcPr>
            <w:tcW w:w="1719" w:type="dxa"/>
          </w:tcPr>
          <w:p>
            <w:pPr>
              <w:jc w:val="center"/>
            </w:pPr>
          </w:p>
        </w:tc>
      </w:tr>
    </w:tbl>
    <w:p/>
    <w:sectPr>
      <w:footerReference r:id="rId10" w:type="default"/>
      <w:pgSz w:w="11906" w:h="16838"/>
      <w:pgMar w:top="1531" w:right="1418" w:bottom="1418" w:left="158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华文中宋">
    <w:altName w:val="宋体"/>
    <w:panose1 w:val="02010600040101010101"/>
    <w:charset w:val="86"/>
    <w:family w:val="auto"/>
    <w:pitch w:val="default"/>
    <w:sig w:usb0="00000000" w:usb1="00000000" w:usb2="00000010" w:usb3="00000000" w:csb0="0004009F" w:csb1="00000000"/>
  </w:font>
  <w:font w:name="FrankRuehl">
    <w:altName w:val="Segoe Print"/>
    <w:panose1 w:val="020E0503060101010101"/>
    <w:charset w:val="B1"/>
    <w:family w:val="swiss"/>
    <w:pitch w:val="default"/>
    <w:sig w:usb0="00000000" w:usb1="00000000" w:usb2="00000000" w:usb3="00000000" w:csb0="00000020" w:csb1="00000000"/>
  </w:font>
  <w:font w:name="Segoe Print">
    <w:panose1 w:val="02000600000000000000"/>
    <w:charset w:val="00"/>
    <w:family w:val="auto"/>
    <w:pitch w:val="default"/>
    <w:sig w:usb0="0000028F" w:usb1="00000000" w:usb2="00000000" w:usb3="00000000" w:csb0="2000009F" w:csb1="4701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Arial Unicode MS">
    <w:altName w:val="宋体"/>
    <w:panose1 w:val="020B0604020202020204"/>
    <w:charset w:val="86"/>
    <w:family w:val="swiss"/>
    <w:pitch w:val="default"/>
    <w:sig w:usb0="00000000" w:usb1="00000000" w:usb2="0000003F" w:usb3="00000000" w:csb0="003F01FF" w:csb1="00000000"/>
  </w:font>
  <w:font w:name="HAKUYOCaoShu3500">
    <w:altName w:val="宋体"/>
    <w:panose1 w:val="00000000000000000000"/>
    <w:charset w:val="86"/>
    <w:family w:val="auto"/>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方正小标宋简体">
    <w:altName w:val="微软雅黑"/>
    <w:panose1 w:val="00000000000000000000"/>
    <w:charset w:val="86"/>
    <w:family w:val="script"/>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9"/>
      </w:rPr>
    </w:pPr>
    <w:r>
      <w:rPr>
        <w:rStyle w:val="29"/>
        <w:rFonts w:hint="eastAsia"/>
      </w:rPr>
      <w:t>-</w:t>
    </w:r>
    <w:r>
      <w:fldChar w:fldCharType="begin"/>
    </w:r>
    <w:r>
      <w:rPr>
        <w:rStyle w:val="29"/>
      </w:rPr>
      <w:instrText xml:space="preserve"> PAGE </w:instrText>
    </w:r>
    <w:r>
      <w:fldChar w:fldCharType="separate"/>
    </w:r>
    <w:r>
      <w:rPr>
        <w:rStyle w:val="29"/>
      </w:rPr>
      <w:t>1</w:t>
    </w:r>
    <w:r>
      <w:fldChar w:fldCharType="end"/>
    </w:r>
    <w:r>
      <w:rPr>
        <w:rStyle w:val="29"/>
        <w:rFonts w:hint="eastAsia"/>
      </w:rPr>
      <w:t>-</w:t>
    </w: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9"/>
      </w:rPr>
    </w:pPr>
    <w:r>
      <w:fldChar w:fldCharType="begin"/>
    </w:r>
    <w:r>
      <w:rPr>
        <w:rStyle w:val="29"/>
      </w:rPr>
      <w:instrText xml:space="preserve">PAGE  </w:instrText>
    </w:r>
    <w:r>
      <w:fldChar w:fldCharType="end"/>
    </w:r>
  </w:p>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instrText xml:space="preserve">PAGE   \* MERGEFORMAT</w:instrText>
    </w:r>
    <w:r>
      <w:fldChar w:fldCharType="separate"/>
    </w:r>
    <w:r>
      <w:rPr>
        <w:lang w:val="zh-CN"/>
      </w:rPr>
      <w:t>1</w:t>
    </w:r>
    <w:r>
      <w:rPr>
        <w:lang w:val="zh-CN"/>
      </w:rPr>
      <w:fldChar w:fldCharType="end"/>
    </w:r>
  </w:p>
  <w:p>
    <w:pPr>
      <w:pStyle w:val="1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9"/>
        <w:rFonts w:ascii="宋体" w:hAnsi="宋体"/>
        <w:sz w:val="24"/>
        <w:szCs w:val="24"/>
      </w:rPr>
    </w:pPr>
    <w:r>
      <w:rPr>
        <w:rFonts w:ascii="宋体" w:hAnsi="宋体"/>
        <w:sz w:val="24"/>
        <w:szCs w:val="24"/>
      </w:rPr>
      <w:fldChar w:fldCharType="begin"/>
    </w:r>
    <w:r>
      <w:rPr>
        <w:rStyle w:val="29"/>
        <w:rFonts w:ascii="宋体" w:hAnsi="宋体"/>
        <w:sz w:val="24"/>
        <w:szCs w:val="24"/>
      </w:rPr>
      <w:instrText xml:space="preserve">PAGE  </w:instrText>
    </w:r>
    <w:r>
      <w:rPr>
        <w:rFonts w:ascii="宋体" w:hAnsi="宋体"/>
        <w:sz w:val="24"/>
        <w:szCs w:val="24"/>
      </w:rPr>
      <w:fldChar w:fldCharType="separate"/>
    </w:r>
    <w:r>
      <w:rPr>
        <w:rStyle w:val="29"/>
        <w:rFonts w:ascii="宋体" w:hAnsi="宋体"/>
        <w:sz w:val="24"/>
        <w:szCs w:val="24"/>
      </w:rPr>
      <w:t>58</w:t>
    </w:r>
    <w:r>
      <w:rPr>
        <w:rFonts w:ascii="宋体" w:hAnsi="宋体"/>
        <w:sz w:val="24"/>
        <w:szCs w:val="24"/>
      </w:rPr>
      <w:fldChar w:fldCharType="end"/>
    </w:r>
  </w:p>
  <w:p>
    <w:pPr>
      <w:pStyle w:val="16"/>
      <w:rPr>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29"/>
      </w:rPr>
    </w:pPr>
    <w:r>
      <w:fldChar w:fldCharType="begin"/>
    </w:r>
    <w:r>
      <w:rPr>
        <w:rStyle w:val="29"/>
      </w:rPr>
      <w:instrText xml:space="preserve">PAGE  </w:instrText>
    </w:r>
    <w:r>
      <w:fldChar w:fldCharType="end"/>
    </w:r>
  </w:p>
  <w:p>
    <w:pPr>
      <w:pStyle w:val="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D8B93E"/>
    <w:multiLevelType w:val="singleLevel"/>
    <w:tmpl w:val="B7D8B93E"/>
    <w:lvl w:ilvl="0" w:tentative="0">
      <w:start w:val="2"/>
      <w:numFmt w:val="decimal"/>
      <w:pStyle w:val="5"/>
      <w:lvlText w:val="%1."/>
      <w:lvlJc w:val="left"/>
      <w:pPr>
        <w:tabs>
          <w:tab w:val="left" w:pos="312"/>
        </w:tabs>
      </w:pPr>
    </w:lvl>
  </w:abstractNum>
  <w:abstractNum w:abstractNumId="1">
    <w:nsid w:val="0A7857C2"/>
    <w:multiLevelType w:val="multilevel"/>
    <w:tmpl w:val="0A7857C2"/>
    <w:lvl w:ilvl="0" w:tentative="0">
      <w:start w:val="1"/>
      <w:numFmt w:val="japaneseCounting"/>
      <w:pStyle w:val="11"/>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526EF26"/>
    <w:multiLevelType w:val="singleLevel"/>
    <w:tmpl w:val="1526EF26"/>
    <w:lvl w:ilvl="0" w:tentative="0">
      <w:start w:val="1"/>
      <w:numFmt w:val="decimal"/>
      <w:suff w:val="nothing"/>
      <w:lvlText w:val="（%1）"/>
      <w:lvlJc w:val="left"/>
    </w:lvl>
  </w:abstractNum>
  <w:abstractNum w:abstractNumId="3">
    <w:nsid w:val="5D8D27C3"/>
    <w:multiLevelType w:val="multilevel"/>
    <w:tmpl w:val="5D8D27C3"/>
    <w:lvl w:ilvl="0" w:tentative="0">
      <w:start w:val="1"/>
      <w:numFmt w:val="japaneseCounting"/>
      <w:pStyle w:val="6"/>
      <w:lvlText w:val="%1、"/>
      <w:lvlJc w:val="left"/>
      <w:pPr>
        <w:tabs>
          <w:tab w:val="left" w:pos="480"/>
        </w:tabs>
        <w:ind w:left="480" w:hanging="4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7DCE612B"/>
    <w:multiLevelType w:val="singleLevel"/>
    <w:tmpl w:val="7DCE612B"/>
    <w:lvl w:ilvl="0" w:tentative="0">
      <w:start w:val="1"/>
      <w:numFmt w:val="decimal"/>
      <w:suff w:val="nothing"/>
      <w:lvlText w:val="（%1）"/>
      <w:lvlJc w:val="left"/>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hNmRhMzQ5NGYzN2I0Njk5MTBiNTcwNWUyOWMzYmYifQ=="/>
  </w:docVars>
  <w:rsids>
    <w:rsidRoot w:val="0092510F"/>
    <w:rsid w:val="000003CD"/>
    <w:rsid w:val="00001B4E"/>
    <w:rsid w:val="00004417"/>
    <w:rsid w:val="00004D1A"/>
    <w:rsid w:val="000068A9"/>
    <w:rsid w:val="00007522"/>
    <w:rsid w:val="000103F2"/>
    <w:rsid w:val="0001332B"/>
    <w:rsid w:val="00013EF7"/>
    <w:rsid w:val="0001460D"/>
    <w:rsid w:val="0001629D"/>
    <w:rsid w:val="00016A5F"/>
    <w:rsid w:val="000273CE"/>
    <w:rsid w:val="00030309"/>
    <w:rsid w:val="00030D73"/>
    <w:rsid w:val="00032B19"/>
    <w:rsid w:val="00034FD2"/>
    <w:rsid w:val="0004086D"/>
    <w:rsid w:val="00040D0F"/>
    <w:rsid w:val="0004159D"/>
    <w:rsid w:val="00041F52"/>
    <w:rsid w:val="0005074E"/>
    <w:rsid w:val="0005153C"/>
    <w:rsid w:val="000559F3"/>
    <w:rsid w:val="000574AA"/>
    <w:rsid w:val="00057DC2"/>
    <w:rsid w:val="00060BF5"/>
    <w:rsid w:val="000617FC"/>
    <w:rsid w:val="00064A3A"/>
    <w:rsid w:val="00065362"/>
    <w:rsid w:val="000671E7"/>
    <w:rsid w:val="00070E4E"/>
    <w:rsid w:val="00070EB5"/>
    <w:rsid w:val="00075975"/>
    <w:rsid w:val="00080EE4"/>
    <w:rsid w:val="000812BF"/>
    <w:rsid w:val="00086F04"/>
    <w:rsid w:val="000879DE"/>
    <w:rsid w:val="00091088"/>
    <w:rsid w:val="0009317B"/>
    <w:rsid w:val="000A6B8E"/>
    <w:rsid w:val="000B3445"/>
    <w:rsid w:val="000B3FE6"/>
    <w:rsid w:val="000B52D4"/>
    <w:rsid w:val="000B53DB"/>
    <w:rsid w:val="000B5745"/>
    <w:rsid w:val="000C1B77"/>
    <w:rsid w:val="000C2588"/>
    <w:rsid w:val="000C402B"/>
    <w:rsid w:val="000C5839"/>
    <w:rsid w:val="000D1EB0"/>
    <w:rsid w:val="000D20C7"/>
    <w:rsid w:val="000D3B29"/>
    <w:rsid w:val="000D4073"/>
    <w:rsid w:val="000D4DEB"/>
    <w:rsid w:val="000D7A5E"/>
    <w:rsid w:val="000E092C"/>
    <w:rsid w:val="000E4A9A"/>
    <w:rsid w:val="000F2999"/>
    <w:rsid w:val="000F4456"/>
    <w:rsid w:val="000F5A12"/>
    <w:rsid w:val="00100539"/>
    <w:rsid w:val="0010062B"/>
    <w:rsid w:val="00100D2D"/>
    <w:rsid w:val="001013FF"/>
    <w:rsid w:val="00104DD0"/>
    <w:rsid w:val="001068D9"/>
    <w:rsid w:val="00107549"/>
    <w:rsid w:val="00107AD8"/>
    <w:rsid w:val="00107EF9"/>
    <w:rsid w:val="00113039"/>
    <w:rsid w:val="00117267"/>
    <w:rsid w:val="001248F3"/>
    <w:rsid w:val="00127B23"/>
    <w:rsid w:val="00130DAA"/>
    <w:rsid w:val="001313CE"/>
    <w:rsid w:val="0013226D"/>
    <w:rsid w:val="00133136"/>
    <w:rsid w:val="00133493"/>
    <w:rsid w:val="00146D0B"/>
    <w:rsid w:val="001477AA"/>
    <w:rsid w:val="001506D2"/>
    <w:rsid w:val="00152125"/>
    <w:rsid w:val="00152A9B"/>
    <w:rsid w:val="00156833"/>
    <w:rsid w:val="00163F32"/>
    <w:rsid w:val="00163FA0"/>
    <w:rsid w:val="0016716C"/>
    <w:rsid w:val="0016736B"/>
    <w:rsid w:val="001736AB"/>
    <w:rsid w:val="00174D8F"/>
    <w:rsid w:val="0017583B"/>
    <w:rsid w:val="001866D9"/>
    <w:rsid w:val="0018713B"/>
    <w:rsid w:val="00187B65"/>
    <w:rsid w:val="00191F0F"/>
    <w:rsid w:val="001967A0"/>
    <w:rsid w:val="00197748"/>
    <w:rsid w:val="00197ED4"/>
    <w:rsid w:val="001A5BFC"/>
    <w:rsid w:val="001B2068"/>
    <w:rsid w:val="001B4B28"/>
    <w:rsid w:val="001B6A6B"/>
    <w:rsid w:val="001B6FB9"/>
    <w:rsid w:val="001C0CD0"/>
    <w:rsid w:val="001C19E9"/>
    <w:rsid w:val="001C6347"/>
    <w:rsid w:val="001C6A36"/>
    <w:rsid w:val="001D1BE0"/>
    <w:rsid w:val="001D47B9"/>
    <w:rsid w:val="001D6574"/>
    <w:rsid w:val="001E13E2"/>
    <w:rsid w:val="001F7F56"/>
    <w:rsid w:val="00200137"/>
    <w:rsid w:val="00201855"/>
    <w:rsid w:val="00202A8D"/>
    <w:rsid w:val="00203974"/>
    <w:rsid w:val="002041E8"/>
    <w:rsid w:val="002044EE"/>
    <w:rsid w:val="00204831"/>
    <w:rsid w:val="0020510F"/>
    <w:rsid w:val="002111BD"/>
    <w:rsid w:val="00216C3E"/>
    <w:rsid w:val="00221909"/>
    <w:rsid w:val="002219C2"/>
    <w:rsid w:val="00222123"/>
    <w:rsid w:val="00223F84"/>
    <w:rsid w:val="002252CF"/>
    <w:rsid w:val="0023394C"/>
    <w:rsid w:val="00234B8D"/>
    <w:rsid w:val="00235A83"/>
    <w:rsid w:val="002363E0"/>
    <w:rsid w:val="00240768"/>
    <w:rsid w:val="00241408"/>
    <w:rsid w:val="00241FA0"/>
    <w:rsid w:val="00246659"/>
    <w:rsid w:val="00250C69"/>
    <w:rsid w:val="002565C6"/>
    <w:rsid w:val="00256B2E"/>
    <w:rsid w:val="002601D8"/>
    <w:rsid w:val="00264847"/>
    <w:rsid w:val="0026633C"/>
    <w:rsid w:val="002670B2"/>
    <w:rsid w:val="00267AD8"/>
    <w:rsid w:val="002703C5"/>
    <w:rsid w:val="00276FD7"/>
    <w:rsid w:val="0028261B"/>
    <w:rsid w:val="00283ED5"/>
    <w:rsid w:val="00293718"/>
    <w:rsid w:val="00294327"/>
    <w:rsid w:val="002966CF"/>
    <w:rsid w:val="002978D5"/>
    <w:rsid w:val="002A0C4E"/>
    <w:rsid w:val="002A438E"/>
    <w:rsid w:val="002A4C57"/>
    <w:rsid w:val="002A67CA"/>
    <w:rsid w:val="002A6AB5"/>
    <w:rsid w:val="002A78DF"/>
    <w:rsid w:val="002B1C29"/>
    <w:rsid w:val="002C7294"/>
    <w:rsid w:val="002C7E26"/>
    <w:rsid w:val="002D0FE3"/>
    <w:rsid w:val="002D13C5"/>
    <w:rsid w:val="002D3F23"/>
    <w:rsid w:val="002D5F56"/>
    <w:rsid w:val="002E1853"/>
    <w:rsid w:val="002E2346"/>
    <w:rsid w:val="002E4AEB"/>
    <w:rsid w:val="002F02FC"/>
    <w:rsid w:val="002F39F6"/>
    <w:rsid w:val="002F3D97"/>
    <w:rsid w:val="002F7871"/>
    <w:rsid w:val="00300A89"/>
    <w:rsid w:val="00302E8E"/>
    <w:rsid w:val="003035A3"/>
    <w:rsid w:val="003172D4"/>
    <w:rsid w:val="0032421E"/>
    <w:rsid w:val="00325B1E"/>
    <w:rsid w:val="003316F6"/>
    <w:rsid w:val="00331D70"/>
    <w:rsid w:val="0034154B"/>
    <w:rsid w:val="0035121C"/>
    <w:rsid w:val="003517AC"/>
    <w:rsid w:val="003540B2"/>
    <w:rsid w:val="0035594E"/>
    <w:rsid w:val="00362D59"/>
    <w:rsid w:val="003631CF"/>
    <w:rsid w:val="003643E1"/>
    <w:rsid w:val="00364C2B"/>
    <w:rsid w:val="0036562D"/>
    <w:rsid w:val="003758A0"/>
    <w:rsid w:val="00375BFD"/>
    <w:rsid w:val="00380664"/>
    <w:rsid w:val="0038559B"/>
    <w:rsid w:val="003878FA"/>
    <w:rsid w:val="00392BC1"/>
    <w:rsid w:val="0039361C"/>
    <w:rsid w:val="003A138F"/>
    <w:rsid w:val="003A56BA"/>
    <w:rsid w:val="003A7D3D"/>
    <w:rsid w:val="003B0724"/>
    <w:rsid w:val="003B0909"/>
    <w:rsid w:val="003B10B9"/>
    <w:rsid w:val="003C38F5"/>
    <w:rsid w:val="003C3E3B"/>
    <w:rsid w:val="003C6A3D"/>
    <w:rsid w:val="003D00FB"/>
    <w:rsid w:val="003D0A86"/>
    <w:rsid w:val="003D57B6"/>
    <w:rsid w:val="003D5944"/>
    <w:rsid w:val="003D5FF7"/>
    <w:rsid w:val="003D772F"/>
    <w:rsid w:val="003E4A51"/>
    <w:rsid w:val="003E5E5C"/>
    <w:rsid w:val="003F5406"/>
    <w:rsid w:val="004009F4"/>
    <w:rsid w:val="00401BD9"/>
    <w:rsid w:val="00415854"/>
    <w:rsid w:val="00416290"/>
    <w:rsid w:val="00421661"/>
    <w:rsid w:val="00422F80"/>
    <w:rsid w:val="00424CE5"/>
    <w:rsid w:val="004272CC"/>
    <w:rsid w:val="004275F2"/>
    <w:rsid w:val="00427EF1"/>
    <w:rsid w:val="0043156E"/>
    <w:rsid w:val="00433D10"/>
    <w:rsid w:val="00437744"/>
    <w:rsid w:val="00441056"/>
    <w:rsid w:val="00442AB7"/>
    <w:rsid w:val="004454CB"/>
    <w:rsid w:val="00447DE0"/>
    <w:rsid w:val="00450DAC"/>
    <w:rsid w:val="00451728"/>
    <w:rsid w:val="00452D5E"/>
    <w:rsid w:val="004534F7"/>
    <w:rsid w:val="00453531"/>
    <w:rsid w:val="00453D43"/>
    <w:rsid w:val="00454428"/>
    <w:rsid w:val="004610DE"/>
    <w:rsid w:val="00461336"/>
    <w:rsid w:val="004614B3"/>
    <w:rsid w:val="0046674D"/>
    <w:rsid w:val="0047111A"/>
    <w:rsid w:val="0047309E"/>
    <w:rsid w:val="004827A4"/>
    <w:rsid w:val="004832CC"/>
    <w:rsid w:val="004849C9"/>
    <w:rsid w:val="004913C4"/>
    <w:rsid w:val="00497989"/>
    <w:rsid w:val="00497BCB"/>
    <w:rsid w:val="004A048F"/>
    <w:rsid w:val="004A06C4"/>
    <w:rsid w:val="004A109D"/>
    <w:rsid w:val="004A1FD0"/>
    <w:rsid w:val="004B0FC1"/>
    <w:rsid w:val="004B1BE2"/>
    <w:rsid w:val="004B1E1D"/>
    <w:rsid w:val="004B2D53"/>
    <w:rsid w:val="004B3A25"/>
    <w:rsid w:val="004C1450"/>
    <w:rsid w:val="004C3D08"/>
    <w:rsid w:val="004C6491"/>
    <w:rsid w:val="004D1732"/>
    <w:rsid w:val="004D2C84"/>
    <w:rsid w:val="004D43EA"/>
    <w:rsid w:val="004D5F54"/>
    <w:rsid w:val="004E0C9B"/>
    <w:rsid w:val="004E4CA9"/>
    <w:rsid w:val="004E6DE2"/>
    <w:rsid w:val="004F633C"/>
    <w:rsid w:val="00502548"/>
    <w:rsid w:val="00506906"/>
    <w:rsid w:val="00510364"/>
    <w:rsid w:val="005124FA"/>
    <w:rsid w:val="0051518A"/>
    <w:rsid w:val="005176DF"/>
    <w:rsid w:val="005211A9"/>
    <w:rsid w:val="0052174D"/>
    <w:rsid w:val="00524D00"/>
    <w:rsid w:val="0052789C"/>
    <w:rsid w:val="005278DB"/>
    <w:rsid w:val="00530B2D"/>
    <w:rsid w:val="00532531"/>
    <w:rsid w:val="0053370F"/>
    <w:rsid w:val="005364EA"/>
    <w:rsid w:val="005377CD"/>
    <w:rsid w:val="005431C6"/>
    <w:rsid w:val="0054406A"/>
    <w:rsid w:val="0054417A"/>
    <w:rsid w:val="00545F36"/>
    <w:rsid w:val="005465CE"/>
    <w:rsid w:val="00546CAA"/>
    <w:rsid w:val="005517EF"/>
    <w:rsid w:val="0055742C"/>
    <w:rsid w:val="00563D09"/>
    <w:rsid w:val="00564D3E"/>
    <w:rsid w:val="0056634E"/>
    <w:rsid w:val="005706B6"/>
    <w:rsid w:val="0057081E"/>
    <w:rsid w:val="00574182"/>
    <w:rsid w:val="00574865"/>
    <w:rsid w:val="00575C05"/>
    <w:rsid w:val="00590429"/>
    <w:rsid w:val="005947B9"/>
    <w:rsid w:val="00595E4B"/>
    <w:rsid w:val="005B2A6C"/>
    <w:rsid w:val="005B2B33"/>
    <w:rsid w:val="005B4910"/>
    <w:rsid w:val="005B4FC5"/>
    <w:rsid w:val="005C04CB"/>
    <w:rsid w:val="005C2A5B"/>
    <w:rsid w:val="005C462C"/>
    <w:rsid w:val="005C4E94"/>
    <w:rsid w:val="005C5AB7"/>
    <w:rsid w:val="005D4759"/>
    <w:rsid w:val="005E28DA"/>
    <w:rsid w:val="005E7E4C"/>
    <w:rsid w:val="005F086F"/>
    <w:rsid w:val="005F3963"/>
    <w:rsid w:val="005F5778"/>
    <w:rsid w:val="005F7748"/>
    <w:rsid w:val="005F78F9"/>
    <w:rsid w:val="0060115C"/>
    <w:rsid w:val="006039D3"/>
    <w:rsid w:val="006046B5"/>
    <w:rsid w:val="00605CFC"/>
    <w:rsid w:val="00605D8E"/>
    <w:rsid w:val="00607E09"/>
    <w:rsid w:val="00611B00"/>
    <w:rsid w:val="00611DF6"/>
    <w:rsid w:val="00612EB6"/>
    <w:rsid w:val="00613DA7"/>
    <w:rsid w:val="00616274"/>
    <w:rsid w:val="00620F0B"/>
    <w:rsid w:val="0062437F"/>
    <w:rsid w:val="006257F0"/>
    <w:rsid w:val="00625980"/>
    <w:rsid w:val="00630502"/>
    <w:rsid w:val="006356C9"/>
    <w:rsid w:val="00636CD6"/>
    <w:rsid w:val="00640324"/>
    <w:rsid w:val="00644519"/>
    <w:rsid w:val="0064582C"/>
    <w:rsid w:val="00645837"/>
    <w:rsid w:val="0065147C"/>
    <w:rsid w:val="006537F3"/>
    <w:rsid w:val="00654891"/>
    <w:rsid w:val="00654A4D"/>
    <w:rsid w:val="006556B6"/>
    <w:rsid w:val="00655ECA"/>
    <w:rsid w:val="006564B1"/>
    <w:rsid w:val="00656517"/>
    <w:rsid w:val="0066360C"/>
    <w:rsid w:val="0066427E"/>
    <w:rsid w:val="00664663"/>
    <w:rsid w:val="00665C9A"/>
    <w:rsid w:val="0066621C"/>
    <w:rsid w:val="0066625E"/>
    <w:rsid w:val="006674FB"/>
    <w:rsid w:val="00672CD3"/>
    <w:rsid w:val="00675572"/>
    <w:rsid w:val="00681037"/>
    <w:rsid w:val="00691222"/>
    <w:rsid w:val="006921CD"/>
    <w:rsid w:val="0069698C"/>
    <w:rsid w:val="006A38EE"/>
    <w:rsid w:val="006A5AE4"/>
    <w:rsid w:val="006B2E20"/>
    <w:rsid w:val="006B3E3F"/>
    <w:rsid w:val="006C2161"/>
    <w:rsid w:val="006C2C9E"/>
    <w:rsid w:val="006C7F3E"/>
    <w:rsid w:val="006D288F"/>
    <w:rsid w:val="006D7727"/>
    <w:rsid w:val="006E1E99"/>
    <w:rsid w:val="006E336E"/>
    <w:rsid w:val="006E3A67"/>
    <w:rsid w:val="006E6A1F"/>
    <w:rsid w:val="006F1695"/>
    <w:rsid w:val="006F1A35"/>
    <w:rsid w:val="006F6EB7"/>
    <w:rsid w:val="0070132C"/>
    <w:rsid w:val="00705855"/>
    <w:rsid w:val="0071088E"/>
    <w:rsid w:val="00710ABC"/>
    <w:rsid w:val="00711868"/>
    <w:rsid w:val="007119EA"/>
    <w:rsid w:val="00715A5A"/>
    <w:rsid w:val="00716AEE"/>
    <w:rsid w:val="00721D1D"/>
    <w:rsid w:val="00721DC2"/>
    <w:rsid w:val="00725B9A"/>
    <w:rsid w:val="00732797"/>
    <w:rsid w:val="00733C51"/>
    <w:rsid w:val="00734659"/>
    <w:rsid w:val="0073664E"/>
    <w:rsid w:val="00741612"/>
    <w:rsid w:val="00741CDF"/>
    <w:rsid w:val="007468AB"/>
    <w:rsid w:val="007502CF"/>
    <w:rsid w:val="007504EB"/>
    <w:rsid w:val="0075558D"/>
    <w:rsid w:val="00762B86"/>
    <w:rsid w:val="0076399A"/>
    <w:rsid w:val="00765068"/>
    <w:rsid w:val="00765EC0"/>
    <w:rsid w:val="007679BE"/>
    <w:rsid w:val="00771C1C"/>
    <w:rsid w:val="00773AD5"/>
    <w:rsid w:val="00775473"/>
    <w:rsid w:val="00775850"/>
    <w:rsid w:val="00776B71"/>
    <w:rsid w:val="00780BD7"/>
    <w:rsid w:val="007837F6"/>
    <w:rsid w:val="00783AD7"/>
    <w:rsid w:val="007869EE"/>
    <w:rsid w:val="00786F3E"/>
    <w:rsid w:val="007878ED"/>
    <w:rsid w:val="00794776"/>
    <w:rsid w:val="0079478B"/>
    <w:rsid w:val="007956D1"/>
    <w:rsid w:val="007A0D0B"/>
    <w:rsid w:val="007A1845"/>
    <w:rsid w:val="007A3ACE"/>
    <w:rsid w:val="007B18B2"/>
    <w:rsid w:val="007B25DF"/>
    <w:rsid w:val="007C079A"/>
    <w:rsid w:val="007C4902"/>
    <w:rsid w:val="007C58A1"/>
    <w:rsid w:val="007C7B6E"/>
    <w:rsid w:val="007D02CE"/>
    <w:rsid w:val="007D0D6C"/>
    <w:rsid w:val="007D3929"/>
    <w:rsid w:val="007E1801"/>
    <w:rsid w:val="007E1991"/>
    <w:rsid w:val="007E3AF0"/>
    <w:rsid w:val="007E477C"/>
    <w:rsid w:val="007E6C0F"/>
    <w:rsid w:val="007F303A"/>
    <w:rsid w:val="007F7C8C"/>
    <w:rsid w:val="00802CCA"/>
    <w:rsid w:val="00803825"/>
    <w:rsid w:val="008051D3"/>
    <w:rsid w:val="00805D1D"/>
    <w:rsid w:val="00811F3F"/>
    <w:rsid w:val="00813924"/>
    <w:rsid w:val="00815544"/>
    <w:rsid w:val="0081655F"/>
    <w:rsid w:val="00817F40"/>
    <w:rsid w:val="00821AAD"/>
    <w:rsid w:val="00824378"/>
    <w:rsid w:val="008263A3"/>
    <w:rsid w:val="00826FD5"/>
    <w:rsid w:val="00832875"/>
    <w:rsid w:val="00832FDA"/>
    <w:rsid w:val="00833653"/>
    <w:rsid w:val="008336ED"/>
    <w:rsid w:val="0083427D"/>
    <w:rsid w:val="00846624"/>
    <w:rsid w:val="00846D4A"/>
    <w:rsid w:val="00853EC3"/>
    <w:rsid w:val="008541B4"/>
    <w:rsid w:val="00854F57"/>
    <w:rsid w:val="00860F13"/>
    <w:rsid w:val="00863962"/>
    <w:rsid w:val="00865D8C"/>
    <w:rsid w:val="00870B1F"/>
    <w:rsid w:val="00874F85"/>
    <w:rsid w:val="00877FC8"/>
    <w:rsid w:val="00880EEF"/>
    <w:rsid w:val="00890CE3"/>
    <w:rsid w:val="00893203"/>
    <w:rsid w:val="00896CEF"/>
    <w:rsid w:val="00897EDE"/>
    <w:rsid w:val="008A787F"/>
    <w:rsid w:val="008B1E31"/>
    <w:rsid w:val="008B2768"/>
    <w:rsid w:val="008B3213"/>
    <w:rsid w:val="008B4620"/>
    <w:rsid w:val="008C0DC0"/>
    <w:rsid w:val="008D3C21"/>
    <w:rsid w:val="008D3E47"/>
    <w:rsid w:val="008D4BB9"/>
    <w:rsid w:val="008D5E15"/>
    <w:rsid w:val="008E39DC"/>
    <w:rsid w:val="008E418E"/>
    <w:rsid w:val="008E6FDC"/>
    <w:rsid w:val="008F11C4"/>
    <w:rsid w:val="008F52B3"/>
    <w:rsid w:val="00900CFB"/>
    <w:rsid w:val="00901EE5"/>
    <w:rsid w:val="00903FC6"/>
    <w:rsid w:val="00904FC5"/>
    <w:rsid w:val="0090674F"/>
    <w:rsid w:val="009102C5"/>
    <w:rsid w:val="0091464D"/>
    <w:rsid w:val="0091683D"/>
    <w:rsid w:val="00920260"/>
    <w:rsid w:val="00922144"/>
    <w:rsid w:val="009244C7"/>
    <w:rsid w:val="0092510F"/>
    <w:rsid w:val="00925F7C"/>
    <w:rsid w:val="00931A4C"/>
    <w:rsid w:val="00931FF5"/>
    <w:rsid w:val="00935F23"/>
    <w:rsid w:val="00944B34"/>
    <w:rsid w:val="00946B7C"/>
    <w:rsid w:val="009478E3"/>
    <w:rsid w:val="0095060F"/>
    <w:rsid w:val="00954181"/>
    <w:rsid w:val="00956845"/>
    <w:rsid w:val="009620F6"/>
    <w:rsid w:val="00962CE6"/>
    <w:rsid w:val="00966A6D"/>
    <w:rsid w:val="00970FE8"/>
    <w:rsid w:val="009721B1"/>
    <w:rsid w:val="00973EC0"/>
    <w:rsid w:val="00974381"/>
    <w:rsid w:val="00974801"/>
    <w:rsid w:val="00974C57"/>
    <w:rsid w:val="00974FDC"/>
    <w:rsid w:val="00976A6F"/>
    <w:rsid w:val="009813FE"/>
    <w:rsid w:val="00981AA0"/>
    <w:rsid w:val="00981CCF"/>
    <w:rsid w:val="009826F1"/>
    <w:rsid w:val="009856D8"/>
    <w:rsid w:val="00990F32"/>
    <w:rsid w:val="00991525"/>
    <w:rsid w:val="0099258A"/>
    <w:rsid w:val="00993DB6"/>
    <w:rsid w:val="00995C41"/>
    <w:rsid w:val="009A0531"/>
    <w:rsid w:val="009B1973"/>
    <w:rsid w:val="009B72EB"/>
    <w:rsid w:val="009C014C"/>
    <w:rsid w:val="009C1CD8"/>
    <w:rsid w:val="009C6A4A"/>
    <w:rsid w:val="009C7127"/>
    <w:rsid w:val="009D0811"/>
    <w:rsid w:val="009D1E22"/>
    <w:rsid w:val="009D4F4E"/>
    <w:rsid w:val="009D55D9"/>
    <w:rsid w:val="009D636A"/>
    <w:rsid w:val="009E425B"/>
    <w:rsid w:val="009E4399"/>
    <w:rsid w:val="009E5C2C"/>
    <w:rsid w:val="009F18E9"/>
    <w:rsid w:val="009F1AA3"/>
    <w:rsid w:val="009F2284"/>
    <w:rsid w:val="009F422D"/>
    <w:rsid w:val="00A038E0"/>
    <w:rsid w:val="00A04731"/>
    <w:rsid w:val="00A068B7"/>
    <w:rsid w:val="00A07DE7"/>
    <w:rsid w:val="00A10E69"/>
    <w:rsid w:val="00A14994"/>
    <w:rsid w:val="00A242FA"/>
    <w:rsid w:val="00A25CC3"/>
    <w:rsid w:val="00A311FB"/>
    <w:rsid w:val="00A32D32"/>
    <w:rsid w:val="00A35CD7"/>
    <w:rsid w:val="00A4019C"/>
    <w:rsid w:val="00A43680"/>
    <w:rsid w:val="00A44710"/>
    <w:rsid w:val="00A44785"/>
    <w:rsid w:val="00A503A1"/>
    <w:rsid w:val="00A50D0E"/>
    <w:rsid w:val="00A5152A"/>
    <w:rsid w:val="00A5246F"/>
    <w:rsid w:val="00A52769"/>
    <w:rsid w:val="00A5515E"/>
    <w:rsid w:val="00A55601"/>
    <w:rsid w:val="00A565C0"/>
    <w:rsid w:val="00A61076"/>
    <w:rsid w:val="00A62063"/>
    <w:rsid w:val="00A62B2E"/>
    <w:rsid w:val="00A63381"/>
    <w:rsid w:val="00A639B6"/>
    <w:rsid w:val="00A65929"/>
    <w:rsid w:val="00A725D2"/>
    <w:rsid w:val="00A7267A"/>
    <w:rsid w:val="00A73B4F"/>
    <w:rsid w:val="00A74BC0"/>
    <w:rsid w:val="00A7709D"/>
    <w:rsid w:val="00A80F52"/>
    <w:rsid w:val="00A81211"/>
    <w:rsid w:val="00A828E1"/>
    <w:rsid w:val="00A8379E"/>
    <w:rsid w:val="00A84EDE"/>
    <w:rsid w:val="00A869C7"/>
    <w:rsid w:val="00A90687"/>
    <w:rsid w:val="00A9232E"/>
    <w:rsid w:val="00A924C1"/>
    <w:rsid w:val="00A92E5E"/>
    <w:rsid w:val="00A92FE8"/>
    <w:rsid w:val="00A94BEE"/>
    <w:rsid w:val="00AA1EC0"/>
    <w:rsid w:val="00AB5EA8"/>
    <w:rsid w:val="00AB79BF"/>
    <w:rsid w:val="00AB7BB7"/>
    <w:rsid w:val="00AC1103"/>
    <w:rsid w:val="00AC2B1D"/>
    <w:rsid w:val="00AC760F"/>
    <w:rsid w:val="00AD309F"/>
    <w:rsid w:val="00AD4552"/>
    <w:rsid w:val="00AD475D"/>
    <w:rsid w:val="00AE0ED2"/>
    <w:rsid w:val="00AE1A9E"/>
    <w:rsid w:val="00AE21C5"/>
    <w:rsid w:val="00AE2A48"/>
    <w:rsid w:val="00AE2B01"/>
    <w:rsid w:val="00AE5BFA"/>
    <w:rsid w:val="00AE6B02"/>
    <w:rsid w:val="00AE7D25"/>
    <w:rsid w:val="00AF1BDC"/>
    <w:rsid w:val="00AF5A1D"/>
    <w:rsid w:val="00AF6A64"/>
    <w:rsid w:val="00AF7CCA"/>
    <w:rsid w:val="00B00756"/>
    <w:rsid w:val="00B03A41"/>
    <w:rsid w:val="00B050FA"/>
    <w:rsid w:val="00B07EEC"/>
    <w:rsid w:val="00B11002"/>
    <w:rsid w:val="00B110D5"/>
    <w:rsid w:val="00B133C6"/>
    <w:rsid w:val="00B136F1"/>
    <w:rsid w:val="00B13A7E"/>
    <w:rsid w:val="00B146B9"/>
    <w:rsid w:val="00B167EB"/>
    <w:rsid w:val="00B1724C"/>
    <w:rsid w:val="00B20FAF"/>
    <w:rsid w:val="00B2119F"/>
    <w:rsid w:val="00B21623"/>
    <w:rsid w:val="00B22627"/>
    <w:rsid w:val="00B24F00"/>
    <w:rsid w:val="00B279FA"/>
    <w:rsid w:val="00B3059F"/>
    <w:rsid w:val="00B30829"/>
    <w:rsid w:val="00B41177"/>
    <w:rsid w:val="00B50F7E"/>
    <w:rsid w:val="00B53FE2"/>
    <w:rsid w:val="00B6286D"/>
    <w:rsid w:val="00B65FA5"/>
    <w:rsid w:val="00B720F9"/>
    <w:rsid w:val="00B721EB"/>
    <w:rsid w:val="00B72677"/>
    <w:rsid w:val="00B80963"/>
    <w:rsid w:val="00B82FE4"/>
    <w:rsid w:val="00B84FD5"/>
    <w:rsid w:val="00B8572E"/>
    <w:rsid w:val="00B85C79"/>
    <w:rsid w:val="00B85E42"/>
    <w:rsid w:val="00B92221"/>
    <w:rsid w:val="00B9398C"/>
    <w:rsid w:val="00B95E8B"/>
    <w:rsid w:val="00BA154F"/>
    <w:rsid w:val="00BA1FA8"/>
    <w:rsid w:val="00BA2774"/>
    <w:rsid w:val="00BA5D59"/>
    <w:rsid w:val="00BB18F3"/>
    <w:rsid w:val="00BB4A48"/>
    <w:rsid w:val="00BB592A"/>
    <w:rsid w:val="00BC4DBB"/>
    <w:rsid w:val="00BD2192"/>
    <w:rsid w:val="00BE3E52"/>
    <w:rsid w:val="00BE5093"/>
    <w:rsid w:val="00BE6593"/>
    <w:rsid w:val="00BE6D37"/>
    <w:rsid w:val="00BF0633"/>
    <w:rsid w:val="00BF0FF7"/>
    <w:rsid w:val="00BF60F1"/>
    <w:rsid w:val="00BF754B"/>
    <w:rsid w:val="00C06575"/>
    <w:rsid w:val="00C15A04"/>
    <w:rsid w:val="00C15BE7"/>
    <w:rsid w:val="00C33169"/>
    <w:rsid w:val="00C367D8"/>
    <w:rsid w:val="00C36D5F"/>
    <w:rsid w:val="00C445A5"/>
    <w:rsid w:val="00C544FB"/>
    <w:rsid w:val="00C54A42"/>
    <w:rsid w:val="00C56885"/>
    <w:rsid w:val="00C57E1D"/>
    <w:rsid w:val="00C62606"/>
    <w:rsid w:val="00C6499B"/>
    <w:rsid w:val="00C65C66"/>
    <w:rsid w:val="00C65F97"/>
    <w:rsid w:val="00C6635E"/>
    <w:rsid w:val="00C670C6"/>
    <w:rsid w:val="00C71668"/>
    <w:rsid w:val="00C7740F"/>
    <w:rsid w:val="00C93024"/>
    <w:rsid w:val="00C934FA"/>
    <w:rsid w:val="00C9547C"/>
    <w:rsid w:val="00C9577A"/>
    <w:rsid w:val="00C97C5F"/>
    <w:rsid w:val="00CA1F25"/>
    <w:rsid w:val="00CA2667"/>
    <w:rsid w:val="00CA3328"/>
    <w:rsid w:val="00CA46A5"/>
    <w:rsid w:val="00CA7DF4"/>
    <w:rsid w:val="00CB222E"/>
    <w:rsid w:val="00CC169E"/>
    <w:rsid w:val="00CC20E9"/>
    <w:rsid w:val="00CD209D"/>
    <w:rsid w:val="00CD20D1"/>
    <w:rsid w:val="00CD24C5"/>
    <w:rsid w:val="00CD3F6A"/>
    <w:rsid w:val="00CD53C9"/>
    <w:rsid w:val="00CD58D2"/>
    <w:rsid w:val="00CD7513"/>
    <w:rsid w:val="00CE0846"/>
    <w:rsid w:val="00CE34F2"/>
    <w:rsid w:val="00CE7849"/>
    <w:rsid w:val="00CF24AF"/>
    <w:rsid w:val="00D041C3"/>
    <w:rsid w:val="00D108E3"/>
    <w:rsid w:val="00D16027"/>
    <w:rsid w:val="00D176EC"/>
    <w:rsid w:val="00D24F7D"/>
    <w:rsid w:val="00D433B9"/>
    <w:rsid w:val="00D451E5"/>
    <w:rsid w:val="00D474E1"/>
    <w:rsid w:val="00D474F0"/>
    <w:rsid w:val="00D511B7"/>
    <w:rsid w:val="00D519E7"/>
    <w:rsid w:val="00D519F2"/>
    <w:rsid w:val="00D52EA3"/>
    <w:rsid w:val="00D5388F"/>
    <w:rsid w:val="00D53AB9"/>
    <w:rsid w:val="00D5660A"/>
    <w:rsid w:val="00D57F77"/>
    <w:rsid w:val="00D63123"/>
    <w:rsid w:val="00D64200"/>
    <w:rsid w:val="00D6688D"/>
    <w:rsid w:val="00D67CE5"/>
    <w:rsid w:val="00D7084C"/>
    <w:rsid w:val="00D73A05"/>
    <w:rsid w:val="00D759F0"/>
    <w:rsid w:val="00D770E1"/>
    <w:rsid w:val="00D86E95"/>
    <w:rsid w:val="00D921C2"/>
    <w:rsid w:val="00D926FE"/>
    <w:rsid w:val="00D95696"/>
    <w:rsid w:val="00D9739F"/>
    <w:rsid w:val="00DA14B4"/>
    <w:rsid w:val="00DA2F2C"/>
    <w:rsid w:val="00DA4CA1"/>
    <w:rsid w:val="00DA6E49"/>
    <w:rsid w:val="00DA7BC7"/>
    <w:rsid w:val="00DB740D"/>
    <w:rsid w:val="00DC6AE4"/>
    <w:rsid w:val="00DD0A36"/>
    <w:rsid w:val="00DD3ED2"/>
    <w:rsid w:val="00DD651C"/>
    <w:rsid w:val="00DD6AD4"/>
    <w:rsid w:val="00DE78D5"/>
    <w:rsid w:val="00DF1D45"/>
    <w:rsid w:val="00DF46D0"/>
    <w:rsid w:val="00DF7E3E"/>
    <w:rsid w:val="00E00B10"/>
    <w:rsid w:val="00E02FD8"/>
    <w:rsid w:val="00E03D78"/>
    <w:rsid w:val="00E04E77"/>
    <w:rsid w:val="00E10B92"/>
    <w:rsid w:val="00E10E5D"/>
    <w:rsid w:val="00E1280A"/>
    <w:rsid w:val="00E14176"/>
    <w:rsid w:val="00E14991"/>
    <w:rsid w:val="00E14E96"/>
    <w:rsid w:val="00E162CB"/>
    <w:rsid w:val="00E16B31"/>
    <w:rsid w:val="00E2072E"/>
    <w:rsid w:val="00E326E9"/>
    <w:rsid w:val="00E33ACA"/>
    <w:rsid w:val="00E34644"/>
    <w:rsid w:val="00E34F23"/>
    <w:rsid w:val="00E35509"/>
    <w:rsid w:val="00E37F2D"/>
    <w:rsid w:val="00E40F50"/>
    <w:rsid w:val="00E43A11"/>
    <w:rsid w:val="00E468B7"/>
    <w:rsid w:val="00E46A6E"/>
    <w:rsid w:val="00E51398"/>
    <w:rsid w:val="00E53B98"/>
    <w:rsid w:val="00E54A5D"/>
    <w:rsid w:val="00E5600B"/>
    <w:rsid w:val="00E61037"/>
    <w:rsid w:val="00E61723"/>
    <w:rsid w:val="00E61F1C"/>
    <w:rsid w:val="00E64E0B"/>
    <w:rsid w:val="00E66A8D"/>
    <w:rsid w:val="00E708CA"/>
    <w:rsid w:val="00E75504"/>
    <w:rsid w:val="00E7603F"/>
    <w:rsid w:val="00E76F9D"/>
    <w:rsid w:val="00E83AFD"/>
    <w:rsid w:val="00E94081"/>
    <w:rsid w:val="00EA0476"/>
    <w:rsid w:val="00EB5072"/>
    <w:rsid w:val="00EB7BFA"/>
    <w:rsid w:val="00EC0DA4"/>
    <w:rsid w:val="00EC336D"/>
    <w:rsid w:val="00EC34E7"/>
    <w:rsid w:val="00EC4236"/>
    <w:rsid w:val="00EC61F7"/>
    <w:rsid w:val="00ED02D8"/>
    <w:rsid w:val="00ED33DE"/>
    <w:rsid w:val="00EE4C1E"/>
    <w:rsid w:val="00EE5E75"/>
    <w:rsid w:val="00EF5F53"/>
    <w:rsid w:val="00EF7356"/>
    <w:rsid w:val="00F065BB"/>
    <w:rsid w:val="00F13E3A"/>
    <w:rsid w:val="00F15593"/>
    <w:rsid w:val="00F16E62"/>
    <w:rsid w:val="00F21321"/>
    <w:rsid w:val="00F22507"/>
    <w:rsid w:val="00F35502"/>
    <w:rsid w:val="00F356D0"/>
    <w:rsid w:val="00F503FE"/>
    <w:rsid w:val="00F51399"/>
    <w:rsid w:val="00F53DA1"/>
    <w:rsid w:val="00F56946"/>
    <w:rsid w:val="00F570FA"/>
    <w:rsid w:val="00F643AC"/>
    <w:rsid w:val="00F65FAE"/>
    <w:rsid w:val="00F66231"/>
    <w:rsid w:val="00F66262"/>
    <w:rsid w:val="00F73426"/>
    <w:rsid w:val="00F754DD"/>
    <w:rsid w:val="00F771C5"/>
    <w:rsid w:val="00F775F3"/>
    <w:rsid w:val="00F84925"/>
    <w:rsid w:val="00F8540B"/>
    <w:rsid w:val="00F937D9"/>
    <w:rsid w:val="00F93E69"/>
    <w:rsid w:val="00F95DFC"/>
    <w:rsid w:val="00FA0810"/>
    <w:rsid w:val="00FA0E19"/>
    <w:rsid w:val="00FA269A"/>
    <w:rsid w:val="00FA5CFB"/>
    <w:rsid w:val="00FB2578"/>
    <w:rsid w:val="00FB37CA"/>
    <w:rsid w:val="00FC264E"/>
    <w:rsid w:val="00FC4008"/>
    <w:rsid w:val="00FC4904"/>
    <w:rsid w:val="00FD45A7"/>
    <w:rsid w:val="00FE5575"/>
    <w:rsid w:val="00FE5E83"/>
    <w:rsid w:val="00FE6508"/>
    <w:rsid w:val="00FF69A0"/>
    <w:rsid w:val="01657C87"/>
    <w:rsid w:val="078C3331"/>
    <w:rsid w:val="08D17BD9"/>
    <w:rsid w:val="0B675870"/>
    <w:rsid w:val="13A75A95"/>
    <w:rsid w:val="18E93168"/>
    <w:rsid w:val="27983641"/>
    <w:rsid w:val="2D52002A"/>
    <w:rsid w:val="30866B16"/>
    <w:rsid w:val="30E25C2B"/>
    <w:rsid w:val="36345299"/>
    <w:rsid w:val="38547C1F"/>
    <w:rsid w:val="3D913670"/>
    <w:rsid w:val="5D1A0B49"/>
    <w:rsid w:val="7319445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44"/>
    <w:qFormat/>
    <w:uiPriority w:val="0"/>
    <w:pPr>
      <w:keepNext/>
      <w:keepLines/>
      <w:spacing w:before="340" w:after="330"/>
      <w:outlineLvl w:val="0"/>
    </w:pPr>
    <w:rPr>
      <w:rFonts w:eastAsia="仿宋_GB2312"/>
      <w:b/>
      <w:kern w:val="44"/>
      <w:sz w:val="44"/>
      <w:szCs w:val="20"/>
    </w:rPr>
  </w:style>
  <w:style w:type="paragraph" w:styleId="3">
    <w:name w:val="heading 2"/>
    <w:basedOn w:val="1"/>
    <w:next w:val="1"/>
    <w:link w:val="74"/>
    <w:qFormat/>
    <w:uiPriority w:val="0"/>
    <w:pPr>
      <w:keepNext/>
      <w:keepLines/>
      <w:spacing w:before="260" w:after="260" w:line="416" w:lineRule="auto"/>
      <w:outlineLvl w:val="1"/>
    </w:pPr>
    <w:rPr>
      <w:rFonts w:ascii="Cambria" w:hAnsi="Cambria"/>
      <w:b/>
      <w:bCs/>
      <w:sz w:val="32"/>
      <w:szCs w:val="32"/>
    </w:rPr>
  </w:style>
  <w:style w:type="paragraph" w:styleId="4">
    <w:name w:val="heading 4"/>
    <w:basedOn w:val="1"/>
    <w:next w:val="1"/>
    <w:link w:val="45"/>
    <w:qFormat/>
    <w:uiPriority w:val="0"/>
    <w:pPr>
      <w:keepNext/>
      <w:keepLines/>
      <w:spacing w:before="280" w:after="290" w:line="376" w:lineRule="auto"/>
      <w:outlineLvl w:val="3"/>
    </w:pPr>
    <w:rPr>
      <w:rFonts w:ascii="Cambria" w:hAnsi="Cambria"/>
      <w:b/>
      <w:bCs/>
      <w:sz w:val="28"/>
      <w:szCs w:val="28"/>
    </w:rPr>
  </w:style>
  <w:style w:type="character" w:default="1" w:styleId="28">
    <w:name w:val="Default Paragraph Font"/>
    <w:semiHidden/>
    <w:unhideWhenUsed/>
    <w:uiPriority w:val="1"/>
  </w:style>
  <w:style w:type="table" w:default="1" w:styleId="26">
    <w:name w:val="Normal Table"/>
    <w:semiHidden/>
    <w:unhideWhenUsed/>
    <w:uiPriority w:val="99"/>
    <w:tblPr>
      <w:tblCellMar>
        <w:top w:w="0" w:type="dxa"/>
        <w:left w:w="108" w:type="dxa"/>
        <w:bottom w:w="0" w:type="dxa"/>
        <w:right w:w="108" w:type="dxa"/>
      </w:tblCellMar>
    </w:tblPr>
  </w:style>
  <w:style w:type="paragraph" w:styleId="5">
    <w:name w:val="List Number 2"/>
    <w:basedOn w:val="1"/>
    <w:uiPriority w:val="0"/>
    <w:pPr>
      <w:numPr>
        <w:ilvl w:val="0"/>
        <w:numId w:val="1"/>
      </w:numPr>
      <w:tabs>
        <w:tab w:val="left" w:pos="780"/>
      </w:tabs>
    </w:pPr>
    <w:rPr>
      <w:szCs w:val="24"/>
    </w:rPr>
  </w:style>
  <w:style w:type="paragraph" w:styleId="6">
    <w:name w:val="List Number"/>
    <w:basedOn w:val="1"/>
    <w:uiPriority w:val="0"/>
    <w:pPr>
      <w:numPr>
        <w:ilvl w:val="0"/>
        <w:numId w:val="2"/>
      </w:numPr>
      <w:tabs>
        <w:tab w:val="left" w:pos="360"/>
      </w:tabs>
    </w:pPr>
    <w:rPr>
      <w:szCs w:val="24"/>
    </w:rPr>
  </w:style>
  <w:style w:type="paragraph" w:styleId="7">
    <w:name w:val="Normal Indent"/>
    <w:basedOn w:val="1"/>
    <w:link w:val="56"/>
    <w:uiPriority w:val="0"/>
    <w:pPr>
      <w:ind w:firstLine="420" w:firstLineChars="200"/>
    </w:pPr>
    <w:rPr>
      <w:szCs w:val="24"/>
    </w:rPr>
  </w:style>
  <w:style w:type="paragraph" w:styleId="8">
    <w:name w:val="annotation text"/>
    <w:basedOn w:val="1"/>
    <w:link w:val="55"/>
    <w:uiPriority w:val="0"/>
    <w:pPr>
      <w:jc w:val="left"/>
    </w:pPr>
  </w:style>
  <w:style w:type="paragraph" w:styleId="9">
    <w:name w:val="Body Text"/>
    <w:basedOn w:val="1"/>
    <w:link w:val="47"/>
    <w:uiPriority w:val="0"/>
    <w:pPr>
      <w:spacing w:line="360" w:lineRule="auto"/>
    </w:pPr>
    <w:rPr>
      <w:rFonts w:ascii="仿宋_GB2312" w:eastAsia="仿宋_GB2312"/>
      <w:sz w:val="24"/>
      <w:szCs w:val="24"/>
    </w:rPr>
  </w:style>
  <w:style w:type="paragraph" w:styleId="10">
    <w:name w:val="Body Text Indent"/>
    <w:basedOn w:val="1"/>
    <w:link w:val="83"/>
    <w:uiPriority w:val="0"/>
    <w:pPr>
      <w:spacing w:line="500" w:lineRule="exact"/>
      <w:ind w:firstLine="510"/>
    </w:pPr>
    <w:rPr>
      <w:rFonts w:ascii="仿宋_GB2312" w:eastAsia="仿宋_GB2312"/>
      <w:sz w:val="24"/>
      <w:szCs w:val="20"/>
    </w:rPr>
  </w:style>
  <w:style w:type="paragraph" w:styleId="11">
    <w:name w:val="List Number 3"/>
    <w:basedOn w:val="1"/>
    <w:uiPriority w:val="0"/>
    <w:pPr>
      <w:numPr>
        <w:ilvl w:val="0"/>
        <w:numId w:val="3"/>
      </w:numPr>
      <w:tabs>
        <w:tab w:val="left" w:pos="1200"/>
      </w:tabs>
    </w:pPr>
    <w:rPr>
      <w:szCs w:val="24"/>
    </w:rPr>
  </w:style>
  <w:style w:type="paragraph" w:styleId="12">
    <w:name w:val="Plain Text"/>
    <w:basedOn w:val="1"/>
    <w:link w:val="33"/>
    <w:uiPriority w:val="0"/>
    <w:rPr>
      <w:rFonts w:ascii="宋体" w:hAnsi="Courier New"/>
      <w:szCs w:val="20"/>
    </w:rPr>
  </w:style>
  <w:style w:type="paragraph" w:styleId="13">
    <w:name w:val="Date"/>
    <w:basedOn w:val="1"/>
    <w:next w:val="1"/>
    <w:link w:val="62"/>
    <w:uiPriority w:val="0"/>
    <w:pPr>
      <w:ind w:left="100" w:leftChars="2500"/>
    </w:pPr>
  </w:style>
  <w:style w:type="paragraph" w:styleId="14">
    <w:name w:val="Body Text Indent 2"/>
    <w:basedOn w:val="1"/>
    <w:link w:val="34"/>
    <w:uiPriority w:val="0"/>
    <w:pPr>
      <w:spacing w:line="560" w:lineRule="exact"/>
      <w:ind w:firstLine="570"/>
    </w:pPr>
    <w:rPr>
      <w:rFonts w:ascii="宋体"/>
      <w:sz w:val="24"/>
      <w:szCs w:val="20"/>
    </w:rPr>
  </w:style>
  <w:style w:type="paragraph" w:styleId="15">
    <w:name w:val="Balloon Text"/>
    <w:basedOn w:val="1"/>
    <w:link w:val="39"/>
    <w:uiPriority w:val="99"/>
    <w:rPr>
      <w:sz w:val="18"/>
      <w:szCs w:val="18"/>
    </w:rPr>
  </w:style>
  <w:style w:type="paragraph" w:styleId="16">
    <w:name w:val="footer"/>
    <w:basedOn w:val="1"/>
    <w:link w:val="48"/>
    <w:uiPriority w:val="99"/>
    <w:pPr>
      <w:tabs>
        <w:tab w:val="center" w:pos="4153"/>
        <w:tab w:val="right" w:pos="8306"/>
      </w:tabs>
      <w:snapToGrid w:val="0"/>
      <w:jc w:val="left"/>
    </w:pPr>
    <w:rPr>
      <w:sz w:val="18"/>
      <w:szCs w:val="18"/>
    </w:rPr>
  </w:style>
  <w:style w:type="paragraph" w:styleId="17">
    <w:name w:val="header"/>
    <w:basedOn w:val="1"/>
    <w:link w:val="64"/>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0"/>
    <w:rPr>
      <w:szCs w:val="22"/>
    </w:rPr>
  </w:style>
  <w:style w:type="paragraph" w:styleId="19">
    <w:name w:val="Subtitle"/>
    <w:basedOn w:val="1"/>
    <w:next w:val="1"/>
    <w:link w:val="60"/>
    <w:qFormat/>
    <w:uiPriority w:val="0"/>
    <w:pPr>
      <w:spacing w:before="240" w:after="60" w:line="312" w:lineRule="auto"/>
      <w:jc w:val="center"/>
      <w:outlineLvl w:val="1"/>
    </w:pPr>
    <w:rPr>
      <w:rFonts w:ascii="Cambria" w:hAnsi="Cambria"/>
      <w:b/>
      <w:bCs/>
      <w:kern w:val="28"/>
      <w:sz w:val="32"/>
      <w:szCs w:val="32"/>
    </w:rPr>
  </w:style>
  <w:style w:type="paragraph" w:styleId="20">
    <w:name w:val="Body Text Indent 3"/>
    <w:basedOn w:val="1"/>
    <w:link w:val="52"/>
    <w:uiPriority w:val="0"/>
    <w:pPr>
      <w:spacing w:after="120"/>
      <w:ind w:left="420" w:leftChars="200"/>
    </w:pPr>
    <w:rPr>
      <w:sz w:val="16"/>
      <w:szCs w:val="16"/>
    </w:rPr>
  </w:style>
  <w:style w:type="paragraph" w:styleId="21">
    <w:name w:val="toc 2"/>
    <w:basedOn w:val="1"/>
    <w:next w:val="1"/>
    <w:qFormat/>
    <w:uiPriority w:val="0"/>
    <w:pPr>
      <w:ind w:left="420" w:leftChars="200"/>
    </w:pPr>
    <w:rPr>
      <w:szCs w:val="22"/>
    </w:rPr>
  </w:style>
  <w:style w:type="paragraph" w:styleId="22">
    <w:name w:val="Body Text 2"/>
    <w:basedOn w:val="1"/>
    <w:link w:val="78"/>
    <w:uiPriority w:val="0"/>
    <w:pPr>
      <w:spacing w:line="360" w:lineRule="auto"/>
    </w:pPr>
    <w:rPr>
      <w:rFonts w:ascii="仿宋_GB2312" w:eastAsia="仿宋_GB2312"/>
      <w:sz w:val="30"/>
      <w:szCs w:val="20"/>
    </w:rPr>
  </w:style>
  <w:style w:type="paragraph" w:styleId="23">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24">
    <w:name w:val="Title"/>
    <w:basedOn w:val="1"/>
    <w:next w:val="1"/>
    <w:link w:val="63"/>
    <w:qFormat/>
    <w:uiPriority w:val="0"/>
    <w:pPr>
      <w:jc w:val="center"/>
      <w:outlineLvl w:val="0"/>
    </w:pPr>
    <w:rPr>
      <w:rFonts w:ascii="仿宋_GB2312" w:hAnsi="华文中宋" w:eastAsia="仿宋_GB2312"/>
      <w:bCs/>
      <w:kern w:val="0"/>
      <w:sz w:val="32"/>
      <w:szCs w:val="32"/>
    </w:rPr>
  </w:style>
  <w:style w:type="paragraph" w:styleId="25">
    <w:name w:val="annotation subject"/>
    <w:basedOn w:val="8"/>
    <w:next w:val="8"/>
    <w:link w:val="84"/>
    <w:uiPriority w:val="0"/>
    <w:rPr>
      <w:b/>
      <w:bCs/>
      <w:szCs w:val="24"/>
    </w:rPr>
  </w:style>
  <w:style w:type="table" w:styleId="27">
    <w:name w:val="Table Grid"/>
    <w:basedOn w:val="2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page number"/>
    <w:uiPriority w:val="0"/>
  </w:style>
  <w:style w:type="character" w:styleId="30">
    <w:name w:val="FollowedHyperlink"/>
    <w:basedOn w:val="28"/>
    <w:unhideWhenUsed/>
    <w:uiPriority w:val="99"/>
    <w:rPr>
      <w:color w:val="800080"/>
      <w:u w:val="single"/>
    </w:rPr>
  </w:style>
  <w:style w:type="character" w:styleId="31">
    <w:name w:val="Hyperlink"/>
    <w:unhideWhenUsed/>
    <w:uiPriority w:val="99"/>
    <w:rPr>
      <w:color w:val="0000FF"/>
      <w:u w:val="single"/>
    </w:rPr>
  </w:style>
  <w:style w:type="character" w:styleId="32">
    <w:name w:val="annotation reference"/>
    <w:qFormat/>
    <w:uiPriority w:val="0"/>
    <w:rPr>
      <w:rFonts w:cs="Times New Roman"/>
      <w:sz w:val="21"/>
      <w:szCs w:val="21"/>
    </w:rPr>
  </w:style>
  <w:style w:type="character" w:customStyle="1" w:styleId="33">
    <w:name w:val="纯文本 Char"/>
    <w:link w:val="12"/>
    <w:qFormat/>
    <w:uiPriority w:val="0"/>
    <w:rPr>
      <w:rFonts w:ascii="宋体" w:hAnsi="Courier New"/>
      <w:kern w:val="2"/>
      <w:sz w:val="21"/>
    </w:rPr>
  </w:style>
  <w:style w:type="character" w:customStyle="1" w:styleId="34">
    <w:name w:val="正文文本缩进 2 Char"/>
    <w:link w:val="14"/>
    <w:uiPriority w:val="0"/>
    <w:rPr>
      <w:rFonts w:ascii="宋体"/>
      <w:kern w:val="2"/>
      <w:sz w:val="24"/>
    </w:rPr>
  </w:style>
  <w:style w:type="character" w:customStyle="1" w:styleId="35">
    <w:name w:val="访问过的超链接1"/>
    <w:uiPriority w:val="99"/>
    <w:rPr>
      <w:rFonts w:cs="Times New Roman"/>
      <w:color w:val="800080"/>
      <w:u w:val="single"/>
    </w:rPr>
  </w:style>
  <w:style w:type="character" w:customStyle="1" w:styleId="36">
    <w:name w:val="正文文本 (2) + FrankRuehl"/>
    <w:uiPriority w:val="0"/>
    <w:rPr>
      <w:rFonts w:ascii="FrankRuehl" w:hAnsi="FrankRuehl" w:eastAsia="Times New Roman"/>
      <w:b/>
      <w:color w:val="000000"/>
      <w:spacing w:val="0"/>
      <w:w w:val="100"/>
      <w:position w:val="0"/>
      <w:sz w:val="18"/>
      <w:lang w:val="en-US" w:eastAsia="en-US" w:bidi="he-IL"/>
    </w:rPr>
  </w:style>
  <w:style w:type="character" w:customStyle="1" w:styleId="37">
    <w:name w:val="font11"/>
    <w:uiPriority w:val="0"/>
    <w:rPr>
      <w:rFonts w:hint="eastAsia" w:ascii="黑体" w:hAnsi="黑体" w:eastAsia="黑体"/>
      <w:color w:val="FF0000"/>
      <w:sz w:val="36"/>
      <w:szCs w:val="36"/>
      <w:u w:val="none"/>
    </w:rPr>
  </w:style>
  <w:style w:type="character" w:customStyle="1" w:styleId="38">
    <w:name w:val="正文文本 (2) + 12 pt"/>
    <w:uiPriority w:val="0"/>
    <w:rPr>
      <w:rFonts w:ascii="MingLiU" w:hAnsi="MingLiU" w:eastAsia="MingLiU"/>
      <w:color w:val="000000"/>
      <w:spacing w:val="0"/>
      <w:w w:val="100"/>
      <w:position w:val="0"/>
      <w:sz w:val="24"/>
      <w:lang w:val="zh-CN" w:eastAsia="zh-CN"/>
    </w:rPr>
  </w:style>
  <w:style w:type="character" w:customStyle="1" w:styleId="39">
    <w:name w:val="批注框文本 Char1"/>
    <w:link w:val="15"/>
    <w:uiPriority w:val="99"/>
    <w:rPr>
      <w:kern w:val="2"/>
      <w:sz w:val="18"/>
      <w:szCs w:val="18"/>
    </w:rPr>
  </w:style>
  <w:style w:type="character" w:customStyle="1" w:styleId="40">
    <w:name w:val="标题 Char1"/>
    <w:uiPriority w:val="0"/>
    <w:rPr>
      <w:rFonts w:ascii="Cambria" w:hAnsi="Cambria" w:eastAsia="宋体" w:cs="Times New Roman"/>
      <w:b/>
      <w:bCs/>
      <w:sz w:val="32"/>
      <w:szCs w:val="32"/>
    </w:rPr>
  </w:style>
  <w:style w:type="character" w:customStyle="1" w:styleId="41">
    <w:name w:val="正文文本 (2) + 8.5 pt1"/>
    <w:uiPriority w:val="0"/>
    <w:rPr>
      <w:rFonts w:ascii="MingLiU" w:hAnsi="MingLiU" w:eastAsia="MingLiU"/>
      <w:color w:val="000000"/>
      <w:spacing w:val="0"/>
      <w:w w:val="100"/>
      <w:position w:val="0"/>
      <w:sz w:val="17"/>
      <w:lang w:val="zh-CN" w:eastAsia="zh-CN"/>
    </w:rPr>
  </w:style>
  <w:style w:type="character" w:customStyle="1" w:styleId="42">
    <w:name w:val="正文文本 (2) + 8.5 pt2"/>
    <w:uiPriority w:val="0"/>
    <w:rPr>
      <w:rFonts w:ascii="MingLiU" w:hAnsi="MingLiU" w:eastAsia="MingLiU"/>
      <w:color w:val="000000"/>
      <w:spacing w:val="0"/>
      <w:w w:val="100"/>
      <w:position w:val="0"/>
      <w:sz w:val="17"/>
      <w:lang w:val="zh-CN" w:eastAsia="zh-CN"/>
    </w:rPr>
  </w:style>
  <w:style w:type="character" w:customStyle="1" w:styleId="43">
    <w:name w:val="标题 字符1"/>
    <w:uiPriority w:val="0"/>
    <w:rPr>
      <w:rFonts w:ascii="等线 Light" w:hAnsi="等线 Light" w:cs="Times New Roman"/>
      <w:b/>
      <w:bCs/>
      <w:kern w:val="2"/>
      <w:sz w:val="32"/>
      <w:szCs w:val="32"/>
    </w:rPr>
  </w:style>
  <w:style w:type="character" w:customStyle="1" w:styleId="44">
    <w:name w:val="标题 1 Char"/>
    <w:link w:val="2"/>
    <w:uiPriority w:val="0"/>
    <w:rPr>
      <w:rFonts w:eastAsia="仿宋_GB2312"/>
      <w:b/>
      <w:kern w:val="44"/>
      <w:sz w:val="44"/>
    </w:rPr>
  </w:style>
  <w:style w:type="character" w:customStyle="1" w:styleId="45">
    <w:name w:val="标题 4 Char"/>
    <w:link w:val="4"/>
    <w:semiHidden/>
    <w:uiPriority w:val="0"/>
    <w:rPr>
      <w:rFonts w:ascii="Cambria" w:hAnsi="Cambria"/>
      <w:b/>
      <w:bCs/>
      <w:kern w:val="2"/>
      <w:sz w:val="28"/>
      <w:szCs w:val="28"/>
    </w:rPr>
  </w:style>
  <w:style w:type="character" w:customStyle="1" w:styleId="46">
    <w:name w:val="纯文本 字符"/>
    <w:uiPriority w:val="0"/>
    <w:rPr>
      <w:rFonts w:ascii="宋体" w:hAnsi="Courier New" w:cs="Courier New"/>
      <w:kern w:val="2"/>
      <w:sz w:val="21"/>
      <w:szCs w:val="21"/>
    </w:rPr>
  </w:style>
  <w:style w:type="character" w:customStyle="1" w:styleId="47">
    <w:name w:val="正文文本 Char"/>
    <w:link w:val="9"/>
    <w:uiPriority w:val="0"/>
    <w:rPr>
      <w:rFonts w:ascii="仿宋_GB2312" w:eastAsia="仿宋_GB2312"/>
      <w:kern w:val="2"/>
      <w:sz w:val="24"/>
      <w:szCs w:val="24"/>
    </w:rPr>
  </w:style>
  <w:style w:type="character" w:customStyle="1" w:styleId="48">
    <w:name w:val="页脚 Char1"/>
    <w:link w:val="16"/>
    <w:uiPriority w:val="99"/>
    <w:rPr>
      <w:kern w:val="2"/>
      <w:sz w:val="18"/>
      <w:szCs w:val="18"/>
    </w:rPr>
  </w:style>
  <w:style w:type="character" w:customStyle="1" w:styleId="49">
    <w:name w:val="标题 1 字符"/>
    <w:uiPriority w:val="0"/>
    <w:rPr>
      <w:b/>
      <w:bCs/>
      <w:kern w:val="44"/>
      <w:sz w:val="44"/>
      <w:szCs w:val="44"/>
    </w:rPr>
  </w:style>
  <w:style w:type="character" w:customStyle="1" w:styleId="50">
    <w:name w:val="不明显参考1"/>
    <w:qFormat/>
    <w:uiPriority w:val="31"/>
    <w:rPr>
      <w:smallCaps/>
      <w:color w:val="C0504D"/>
      <w:u w:val="single"/>
    </w:rPr>
  </w:style>
  <w:style w:type="character" w:customStyle="1" w:styleId="51">
    <w:name w:val="批注主题 字符"/>
    <w:uiPriority w:val="0"/>
    <w:rPr>
      <w:b/>
      <w:bCs/>
      <w:kern w:val="2"/>
      <w:sz w:val="21"/>
      <w:szCs w:val="21"/>
    </w:rPr>
  </w:style>
  <w:style w:type="character" w:customStyle="1" w:styleId="52">
    <w:name w:val="正文文本缩进 3 Char"/>
    <w:link w:val="20"/>
    <w:uiPriority w:val="0"/>
    <w:rPr>
      <w:kern w:val="2"/>
      <w:sz w:val="16"/>
      <w:szCs w:val="16"/>
    </w:rPr>
  </w:style>
  <w:style w:type="character" w:customStyle="1" w:styleId="53">
    <w:name w:val="批注文字 Char1"/>
    <w:uiPriority w:val="0"/>
    <w:rPr>
      <w:kern w:val="2"/>
      <w:sz w:val="21"/>
      <w:szCs w:val="21"/>
    </w:rPr>
  </w:style>
  <w:style w:type="character" w:customStyle="1" w:styleId="54">
    <w:name w:val="正文文本 字符"/>
    <w:uiPriority w:val="0"/>
    <w:rPr>
      <w:kern w:val="2"/>
      <w:sz w:val="21"/>
      <w:szCs w:val="21"/>
    </w:rPr>
  </w:style>
  <w:style w:type="character" w:customStyle="1" w:styleId="55">
    <w:name w:val="批注文字 Char2"/>
    <w:link w:val="8"/>
    <w:uiPriority w:val="0"/>
    <w:rPr>
      <w:kern w:val="2"/>
      <w:sz w:val="21"/>
      <w:szCs w:val="21"/>
    </w:rPr>
  </w:style>
  <w:style w:type="character" w:customStyle="1" w:styleId="56">
    <w:name w:val="正文缩进 Char"/>
    <w:link w:val="7"/>
    <w:uiPriority w:val="0"/>
    <w:rPr>
      <w:kern w:val="2"/>
      <w:sz w:val="21"/>
      <w:szCs w:val="24"/>
    </w:rPr>
  </w:style>
  <w:style w:type="character" w:customStyle="1" w:styleId="57">
    <w:name w:val="正文文本缩进 字符"/>
    <w:uiPriority w:val="0"/>
    <w:rPr>
      <w:kern w:val="2"/>
      <w:sz w:val="21"/>
      <w:szCs w:val="21"/>
    </w:rPr>
  </w:style>
  <w:style w:type="character" w:customStyle="1" w:styleId="58">
    <w:name w:val="正文段 Char"/>
    <w:link w:val="59"/>
    <w:uiPriority w:val="0"/>
    <w:rPr>
      <w:sz w:val="24"/>
    </w:rPr>
  </w:style>
  <w:style w:type="paragraph" w:customStyle="1" w:styleId="59">
    <w:name w:val="正文段"/>
    <w:basedOn w:val="1"/>
    <w:link w:val="58"/>
    <w:uiPriority w:val="0"/>
    <w:pPr>
      <w:widowControl/>
      <w:snapToGrid w:val="0"/>
      <w:spacing w:afterLines="50"/>
      <w:ind w:firstLine="200" w:firstLineChars="200"/>
    </w:pPr>
    <w:rPr>
      <w:kern w:val="0"/>
      <w:sz w:val="24"/>
      <w:szCs w:val="20"/>
    </w:rPr>
  </w:style>
  <w:style w:type="character" w:customStyle="1" w:styleId="60">
    <w:name w:val="副标题 Char1"/>
    <w:link w:val="19"/>
    <w:uiPriority w:val="0"/>
    <w:rPr>
      <w:rFonts w:ascii="Cambria" w:hAnsi="Cambria"/>
      <w:b/>
      <w:bCs/>
      <w:kern w:val="28"/>
      <w:sz w:val="32"/>
      <w:szCs w:val="32"/>
    </w:rPr>
  </w:style>
  <w:style w:type="character" w:customStyle="1" w:styleId="61">
    <w:name w:val="font21"/>
    <w:qFormat/>
    <w:uiPriority w:val="0"/>
    <w:rPr>
      <w:rFonts w:hint="default" w:ascii="Times New Roman" w:hAnsi="Times New Roman" w:cs="Times New Roman"/>
      <w:color w:val="000000"/>
      <w:sz w:val="20"/>
      <w:szCs w:val="20"/>
      <w:u w:val="none"/>
    </w:rPr>
  </w:style>
  <w:style w:type="character" w:customStyle="1" w:styleId="62">
    <w:name w:val="日期 Char"/>
    <w:link w:val="13"/>
    <w:uiPriority w:val="0"/>
    <w:rPr>
      <w:kern w:val="2"/>
      <w:sz w:val="21"/>
      <w:szCs w:val="21"/>
    </w:rPr>
  </w:style>
  <w:style w:type="character" w:customStyle="1" w:styleId="63">
    <w:name w:val="标题 Char2"/>
    <w:link w:val="24"/>
    <w:uiPriority w:val="0"/>
    <w:rPr>
      <w:rFonts w:ascii="仿宋_GB2312" w:hAnsi="华文中宋" w:eastAsia="仿宋_GB2312"/>
      <w:bCs/>
      <w:sz w:val="32"/>
      <w:szCs w:val="32"/>
    </w:rPr>
  </w:style>
  <w:style w:type="character" w:customStyle="1" w:styleId="64">
    <w:name w:val="页眉 Char"/>
    <w:link w:val="17"/>
    <w:uiPriority w:val="0"/>
    <w:rPr>
      <w:kern w:val="2"/>
      <w:sz w:val="18"/>
      <w:szCs w:val="18"/>
    </w:rPr>
  </w:style>
  <w:style w:type="character" w:customStyle="1" w:styleId="65">
    <w:name w:val="标题 4 字符"/>
    <w:semiHidden/>
    <w:uiPriority w:val="0"/>
    <w:rPr>
      <w:rFonts w:ascii="等线 Light" w:hAnsi="等线 Light" w:eastAsia="等线 Light" w:cs="Times New Roman"/>
      <w:b/>
      <w:bCs/>
      <w:kern w:val="2"/>
      <w:sz w:val="28"/>
      <w:szCs w:val="28"/>
    </w:rPr>
  </w:style>
  <w:style w:type="character" w:customStyle="1" w:styleId="66">
    <w:name w:val="正文文本缩进 2 字符"/>
    <w:uiPriority w:val="0"/>
    <w:rPr>
      <w:kern w:val="2"/>
      <w:sz w:val="21"/>
      <w:szCs w:val="21"/>
    </w:rPr>
  </w:style>
  <w:style w:type="character" w:customStyle="1" w:styleId="67">
    <w:name w:val="正文文本 (2) + 9 pt"/>
    <w:uiPriority w:val="0"/>
    <w:rPr>
      <w:rFonts w:ascii="MingLiU" w:hAnsi="MingLiU" w:eastAsia="MingLiU"/>
      <w:b/>
      <w:color w:val="000000"/>
      <w:spacing w:val="0"/>
      <w:w w:val="100"/>
      <w:position w:val="0"/>
      <w:sz w:val="18"/>
      <w:lang w:val="zh-CN" w:eastAsia="zh-CN"/>
    </w:rPr>
  </w:style>
  <w:style w:type="character" w:customStyle="1" w:styleId="68">
    <w:name w:val="正文2 Char"/>
    <w:link w:val="69"/>
    <w:uiPriority w:val="0"/>
    <w:rPr>
      <w:kern w:val="2"/>
      <w:sz w:val="24"/>
    </w:rPr>
  </w:style>
  <w:style w:type="paragraph" w:customStyle="1" w:styleId="69">
    <w:name w:val="正文2"/>
    <w:basedOn w:val="1"/>
    <w:link w:val="68"/>
    <w:uiPriority w:val="0"/>
    <w:pPr>
      <w:spacing w:before="156" w:line="360" w:lineRule="auto"/>
      <w:ind w:firstLine="510" w:firstLineChars="200"/>
    </w:pPr>
    <w:rPr>
      <w:sz w:val="24"/>
      <w:szCs w:val="20"/>
    </w:rPr>
  </w:style>
  <w:style w:type="character" w:customStyle="1" w:styleId="70">
    <w:name w:val="纯文本 Char1"/>
    <w:locked/>
    <w:uiPriority w:val="0"/>
    <w:rPr>
      <w:rFonts w:ascii="宋体" w:hAnsi="Courier New" w:eastAsia="宋体"/>
      <w:sz w:val="24"/>
      <w:szCs w:val="24"/>
      <w:lang w:bidi="ar-SA"/>
    </w:rPr>
  </w:style>
  <w:style w:type="character" w:customStyle="1" w:styleId="71">
    <w:name w:val="页眉 字符"/>
    <w:uiPriority w:val="99"/>
    <w:rPr>
      <w:sz w:val="18"/>
      <w:szCs w:val="18"/>
    </w:rPr>
  </w:style>
  <w:style w:type="character" w:customStyle="1" w:styleId="72">
    <w:name w:val="font01"/>
    <w:uiPriority w:val="0"/>
    <w:rPr>
      <w:rFonts w:hint="eastAsia" w:ascii="宋体" w:hAnsi="宋体" w:eastAsia="宋体"/>
      <w:color w:val="000000"/>
      <w:sz w:val="22"/>
      <w:szCs w:val="22"/>
      <w:u w:val="none"/>
    </w:rPr>
  </w:style>
  <w:style w:type="character" w:customStyle="1" w:styleId="73">
    <w:name w:val="批注文字 Char"/>
    <w:uiPriority w:val="0"/>
    <w:rPr>
      <w:rFonts w:eastAsia="宋体"/>
      <w:kern w:val="2"/>
      <w:sz w:val="21"/>
      <w:szCs w:val="24"/>
      <w:lang w:bidi="ar-SA"/>
    </w:rPr>
  </w:style>
  <w:style w:type="character" w:customStyle="1" w:styleId="74">
    <w:name w:val="标题 2 Char1"/>
    <w:link w:val="3"/>
    <w:semiHidden/>
    <w:uiPriority w:val="0"/>
    <w:rPr>
      <w:rFonts w:ascii="Cambria" w:hAnsi="Cambria"/>
      <w:b/>
      <w:bCs/>
      <w:kern w:val="2"/>
      <w:sz w:val="32"/>
      <w:szCs w:val="32"/>
    </w:rPr>
  </w:style>
  <w:style w:type="character" w:customStyle="1" w:styleId="75">
    <w:name w:val="不明显强调1"/>
    <w:qFormat/>
    <w:uiPriority w:val="19"/>
    <w:rPr>
      <w:i/>
      <w:iCs/>
      <w:color w:val="808080"/>
    </w:rPr>
  </w:style>
  <w:style w:type="character" w:customStyle="1" w:styleId="76">
    <w:name w:val="日期 字符"/>
    <w:uiPriority w:val="0"/>
    <w:rPr>
      <w:rFonts w:ascii="Times New Roman" w:hAnsi="Times New Roman" w:eastAsia="宋体" w:cs="Times New Roman"/>
    </w:rPr>
  </w:style>
  <w:style w:type="character" w:customStyle="1" w:styleId="77">
    <w:name w:val="页脚 字符"/>
    <w:uiPriority w:val="99"/>
    <w:rPr>
      <w:sz w:val="18"/>
      <w:szCs w:val="18"/>
    </w:rPr>
  </w:style>
  <w:style w:type="character" w:customStyle="1" w:styleId="78">
    <w:name w:val="正文文本 2 Char"/>
    <w:link w:val="22"/>
    <w:uiPriority w:val="0"/>
    <w:rPr>
      <w:rFonts w:ascii="仿宋_GB2312" w:eastAsia="仿宋_GB2312"/>
      <w:kern w:val="2"/>
      <w:sz w:val="30"/>
    </w:rPr>
  </w:style>
  <w:style w:type="character" w:customStyle="1" w:styleId="79">
    <w:name w:val="标题 Char"/>
    <w:uiPriority w:val="10"/>
    <w:rPr>
      <w:rFonts w:ascii="Cambria" w:hAnsi="Cambria"/>
      <w:b/>
      <w:bCs/>
      <w:kern w:val="2"/>
      <w:sz w:val="32"/>
      <w:szCs w:val="32"/>
    </w:rPr>
  </w:style>
  <w:style w:type="character" w:customStyle="1" w:styleId="80">
    <w:name w:val="副标题 字符"/>
    <w:uiPriority w:val="0"/>
    <w:rPr>
      <w:rFonts w:ascii="等线 Light" w:hAnsi="等线 Light" w:cs="Times New Roman"/>
      <w:b/>
      <w:bCs/>
      <w:kern w:val="28"/>
      <w:sz w:val="32"/>
      <w:szCs w:val="32"/>
    </w:rPr>
  </w:style>
  <w:style w:type="character" w:customStyle="1" w:styleId="81">
    <w:name w:val="正文文本缩进 3 字符"/>
    <w:uiPriority w:val="0"/>
    <w:rPr>
      <w:kern w:val="2"/>
      <w:sz w:val="16"/>
      <w:szCs w:val="16"/>
    </w:rPr>
  </w:style>
  <w:style w:type="character" w:customStyle="1" w:styleId="82">
    <w:name w:val="标题 2 字符"/>
    <w:semiHidden/>
    <w:uiPriority w:val="0"/>
    <w:rPr>
      <w:rFonts w:ascii="等线 Light" w:hAnsi="等线 Light" w:eastAsia="等线 Light" w:cs="Times New Roman"/>
      <w:b/>
      <w:bCs/>
      <w:kern w:val="2"/>
      <w:sz w:val="32"/>
      <w:szCs w:val="32"/>
    </w:rPr>
  </w:style>
  <w:style w:type="character" w:customStyle="1" w:styleId="83">
    <w:name w:val="正文文本缩进 Char1"/>
    <w:link w:val="10"/>
    <w:uiPriority w:val="0"/>
    <w:rPr>
      <w:rFonts w:ascii="仿宋_GB2312" w:eastAsia="仿宋_GB2312"/>
      <w:kern w:val="2"/>
      <w:sz w:val="24"/>
    </w:rPr>
  </w:style>
  <w:style w:type="character" w:customStyle="1" w:styleId="84">
    <w:name w:val="批注主题 Char"/>
    <w:link w:val="25"/>
    <w:uiPriority w:val="0"/>
    <w:rPr>
      <w:b/>
      <w:bCs/>
      <w:kern w:val="2"/>
      <w:sz w:val="21"/>
      <w:szCs w:val="24"/>
    </w:rPr>
  </w:style>
  <w:style w:type="character" w:customStyle="1" w:styleId="85">
    <w:name w:val="批注框文本 Char"/>
    <w:uiPriority w:val="0"/>
    <w:rPr>
      <w:rFonts w:ascii="Calibri" w:hAnsi="Calibri" w:eastAsia="宋体"/>
      <w:kern w:val="2"/>
      <w:sz w:val="18"/>
      <w:szCs w:val="18"/>
      <w:lang w:val="en-US" w:eastAsia="zh-CN" w:bidi="ar-SA"/>
    </w:rPr>
  </w:style>
  <w:style w:type="character" w:customStyle="1" w:styleId="86">
    <w:name w:val="页脚 Char"/>
    <w:uiPriority w:val="99"/>
    <w:rPr>
      <w:rFonts w:eastAsia="Calibri"/>
      <w:sz w:val="21"/>
    </w:rPr>
  </w:style>
  <w:style w:type="character" w:customStyle="1" w:styleId="87">
    <w:name w:val="副标题 Char"/>
    <w:uiPriority w:val="0"/>
    <w:rPr>
      <w:rFonts w:ascii="Cambria" w:hAnsi="Cambria"/>
      <w:b/>
      <w:bCs/>
      <w:kern w:val="28"/>
      <w:sz w:val="32"/>
      <w:szCs w:val="32"/>
    </w:rPr>
  </w:style>
  <w:style w:type="character" w:customStyle="1" w:styleId="88">
    <w:name w:val="正文文本缩进 Char"/>
    <w:uiPriority w:val="0"/>
    <w:rPr>
      <w:rFonts w:ascii="仿宋_GB2312" w:eastAsia="仿宋_GB2312"/>
      <w:kern w:val="2"/>
      <w:sz w:val="24"/>
    </w:rPr>
  </w:style>
  <w:style w:type="character" w:customStyle="1" w:styleId="89">
    <w:name w:val="标题 2 Char"/>
    <w:semiHidden/>
    <w:uiPriority w:val="0"/>
    <w:rPr>
      <w:rFonts w:ascii="Cambria" w:hAnsi="Cambria"/>
      <w:b/>
      <w:bCs/>
      <w:kern w:val="2"/>
      <w:sz w:val="32"/>
      <w:szCs w:val="32"/>
    </w:rPr>
  </w:style>
  <w:style w:type="paragraph" w:customStyle="1" w:styleId="90">
    <w:name w:val="xl75"/>
    <w:basedOn w:val="1"/>
    <w:uiPriority w:val="0"/>
    <w:pPr>
      <w:widowControl/>
      <w:pBdr>
        <w:top w:val="single" w:color="auto" w:sz="8" w:space="0"/>
        <w:left w:val="single" w:color="auto" w:sz="8" w:space="0"/>
        <w:right w:val="single" w:color="auto" w:sz="8" w:space="0"/>
      </w:pBdr>
      <w:shd w:val="clear" w:color="000000" w:fill="A6A6A6"/>
      <w:spacing w:before="100" w:beforeAutospacing="1" w:after="100" w:afterAutospacing="1"/>
      <w:jc w:val="center"/>
      <w:textAlignment w:val="center"/>
    </w:pPr>
    <w:rPr>
      <w:rFonts w:ascii="等线" w:hAnsi="等线" w:eastAsia="等线" w:cs="宋体"/>
      <w:b/>
      <w:bCs/>
      <w:color w:val="000000"/>
      <w:kern w:val="0"/>
      <w:sz w:val="22"/>
      <w:szCs w:val="22"/>
    </w:rPr>
  </w:style>
  <w:style w:type="paragraph" w:customStyle="1" w:styleId="91">
    <w:name w:val="xl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92">
    <w:name w:val="无间隔1"/>
    <w:uiPriority w:val="0"/>
    <w:pPr>
      <w:widowControl w:val="0"/>
    </w:pPr>
    <w:rPr>
      <w:rFonts w:ascii="HAKUYOCaoShu3500" w:hAnsi="HAKUYOCaoShu3500" w:eastAsia="HAKUYOCaoShu3500" w:cs="HAKUYOCaoShu3500"/>
      <w:color w:val="000000"/>
      <w:sz w:val="24"/>
      <w:szCs w:val="24"/>
      <w:lang w:val="zh-CN" w:eastAsia="zh-CN" w:bidi="ar-SA"/>
    </w:rPr>
  </w:style>
  <w:style w:type="paragraph" w:customStyle="1" w:styleId="93">
    <w:name w:val="xl66"/>
    <w:basedOn w:val="1"/>
    <w:uiPriority w:val="0"/>
    <w:pPr>
      <w:widowControl/>
      <w:spacing w:before="100" w:beforeAutospacing="1" w:after="100" w:afterAutospacing="1"/>
      <w:jc w:val="center"/>
    </w:pPr>
    <w:rPr>
      <w:rFonts w:ascii="宋体" w:hAnsi="宋体" w:cs="宋体"/>
      <w:kern w:val="0"/>
      <w:sz w:val="24"/>
      <w:szCs w:val="24"/>
    </w:rPr>
  </w:style>
  <w:style w:type="paragraph" w:customStyle="1" w:styleId="94">
    <w:name w:val="xl6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32"/>
      <w:szCs w:val="32"/>
    </w:rPr>
  </w:style>
  <w:style w:type="paragraph" w:customStyle="1" w:styleId="95">
    <w:name w:val="xl7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color w:val="333333"/>
      <w:kern w:val="0"/>
      <w:sz w:val="22"/>
      <w:szCs w:val="22"/>
    </w:rPr>
  </w:style>
  <w:style w:type="paragraph" w:customStyle="1" w:styleId="96">
    <w:name w:val="xl6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7">
    <w:name w:val="xl2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bCs/>
      <w:kern w:val="0"/>
      <w:sz w:val="20"/>
      <w:szCs w:val="20"/>
    </w:rPr>
  </w:style>
  <w:style w:type="paragraph" w:customStyle="1" w:styleId="98">
    <w:name w:val="font5"/>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99">
    <w:name w:val="正文文本 (4)"/>
    <w:basedOn w:val="1"/>
    <w:uiPriority w:val="0"/>
    <w:pPr>
      <w:shd w:val="clear" w:color="auto" w:fill="FFFFFF"/>
      <w:spacing w:line="1253" w:lineRule="exact"/>
      <w:jc w:val="left"/>
    </w:pPr>
    <w:rPr>
      <w:rFonts w:ascii="MingLiU" w:hAnsi="MingLiU" w:eastAsia="MingLiU" w:cs="MingLiU"/>
      <w:b/>
      <w:bCs/>
      <w:color w:val="000000"/>
      <w:kern w:val="0"/>
      <w:sz w:val="28"/>
      <w:szCs w:val="28"/>
      <w:lang w:val="zh-CN"/>
    </w:rPr>
  </w:style>
  <w:style w:type="paragraph" w:customStyle="1" w:styleId="100">
    <w:name w:val="正文文本 (11)"/>
    <w:basedOn w:val="1"/>
    <w:uiPriority w:val="0"/>
    <w:pPr>
      <w:shd w:val="clear" w:color="auto" w:fill="FFFFFF"/>
      <w:spacing w:line="624" w:lineRule="exact"/>
      <w:jc w:val="distribute"/>
    </w:pPr>
    <w:rPr>
      <w:rFonts w:ascii="MingLiU" w:hAnsi="MingLiU" w:eastAsia="MingLiU" w:cs="MingLiU"/>
      <w:color w:val="000000"/>
      <w:kern w:val="0"/>
      <w:sz w:val="26"/>
      <w:szCs w:val="26"/>
      <w:lang w:val="zh-CN"/>
    </w:rPr>
  </w:style>
  <w:style w:type="paragraph" w:customStyle="1" w:styleId="101">
    <w:name w:val="_Style 57"/>
    <w:basedOn w:val="1"/>
    <w:next w:val="102"/>
    <w:qFormat/>
    <w:uiPriority w:val="34"/>
    <w:pPr>
      <w:ind w:firstLine="420" w:firstLineChars="200"/>
    </w:pPr>
    <w:rPr>
      <w:szCs w:val="24"/>
    </w:rPr>
  </w:style>
  <w:style w:type="paragraph" w:styleId="102">
    <w:name w:val="List Paragraph"/>
    <w:basedOn w:val="1"/>
    <w:qFormat/>
    <w:uiPriority w:val="34"/>
    <w:pPr>
      <w:ind w:firstLine="420" w:firstLineChars="200"/>
    </w:pPr>
    <w:rPr>
      <w:szCs w:val="22"/>
    </w:rPr>
  </w:style>
  <w:style w:type="paragraph" w:customStyle="1" w:styleId="103">
    <w:name w:val="正文文本 (3)"/>
    <w:basedOn w:val="1"/>
    <w:uiPriority w:val="0"/>
    <w:pPr>
      <w:shd w:val="clear" w:color="auto" w:fill="FFFFFF"/>
      <w:spacing w:line="240" w:lineRule="atLeast"/>
      <w:jc w:val="left"/>
    </w:pPr>
    <w:rPr>
      <w:rFonts w:ascii="MingLiU" w:hAnsi="MingLiU" w:eastAsia="MingLiU" w:cs="MingLiU"/>
      <w:color w:val="000000"/>
      <w:kern w:val="0"/>
      <w:sz w:val="98"/>
      <w:szCs w:val="98"/>
      <w:lang w:val="zh-CN"/>
    </w:rPr>
  </w:style>
  <w:style w:type="paragraph" w:customStyle="1" w:styleId="104">
    <w:name w:val="正文文本 (12)"/>
    <w:basedOn w:val="1"/>
    <w:uiPriority w:val="0"/>
    <w:pPr>
      <w:shd w:val="clear" w:color="auto" w:fill="FFFFFF"/>
      <w:spacing w:line="624" w:lineRule="exact"/>
      <w:jc w:val="distribute"/>
    </w:pPr>
    <w:rPr>
      <w:rFonts w:ascii="MingLiU" w:hAnsi="MingLiU" w:eastAsia="MingLiU" w:cs="MingLiU"/>
      <w:color w:val="000000"/>
      <w:kern w:val="0"/>
      <w:sz w:val="26"/>
      <w:szCs w:val="26"/>
      <w:lang w:val="zh-CN"/>
    </w:rPr>
  </w:style>
  <w:style w:type="paragraph" w:customStyle="1" w:styleId="105">
    <w:name w:val="正文文本 (9)"/>
    <w:basedOn w:val="1"/>
    <w:uiPriority w:val="0"/>
    <w:pPr>
      <w:shd w:val="clear" w:color="auto" w:fill="FFFFFF"/>
      <w:spacing w:line="240" w:lineRule="atLeast"/>
      <w:jc w:val="distribute"/>
    </w:pPr>
    <w:rPr>
      <w:rFonts w:ascii="MingLiU" w:hAnsi="MingLiU" w:eastAsia="MingLiU" w:cs="MingLiU"/>
      <w:color w:val="000000"/>
      <w:spacing w:val="-10"/>
      <w:kern w:val="0"/>
      <w:sz w:val="22"/>
      <w:szCs w:val="22"/>
      <w:lang w:val="zh-CN"/>
    </w:rPr>
  </w:style>
  <w:style w:type="paragraph" w:customStyle="1" w:styleId="106">
    <w:name w:val="font0"/>
    <w:basedOn w:val="1"/>
    <w:uiPriority w:val="0"/>
    <w:pPr>
      <w:widowControl/>
      <w:spacing w:before="100" w:beforeAutospacing="1" w:after="100" w:afterAutospacing="1"/>
      <w:jc w:val="left"/>
    </w:pPr>
    <w:rPr>
      <w:rFonts w:ascii="Arial" w:hAnsi="Arial" w:cs="Arial"/>
      <w:kern w:val="0"/>
      <w:sz w:val="20"/>
      <w:szCs w:val="20"/>
    </w:rPr>
  </w:style>
  <w:style w:type="paragraph" w:customStyle="1" w:styleId="107">
    <w:name w:val="xl74"/>
    <w:basedOn w:val="1"/>
    <w:uiPriority w:val="0"/>
    <w:pPr>
      <w:widowControl/>
      <w:pBdr>
        <w:bottom w:val="single" w:color="auto" w:sz="8" w:space="0"/>
      </w:pBdr>
      <w:spacing w:before="100" w:beforeAutospacing="1" w:after="100" w:afterAutospacing="1"/>
      <w:textAlignment w:val="center"/>
    </w:pPr>
    <w:rPr>
      <w:rFonts w:ascii="等线" w:hAnsi="等线" w:eastAsia="等线" w:cs="宋体"/>
      <w:b/>
      <w:bCs/>
      <w:color w:val="FF0000"/>
      <w:kern w:val="0"/>
      <w:sz w:val="22"/>
      <w:szCs w:val="22"/>
    </w:rPr>
  </w:style>
  <w:style w:type="paragraph" w:customStyle="1" w:styleId="108">
    <w:name w:val="xl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cs="Arial Unicode MS"/>
      <w:kern w:val="0"/>
      <w:sz w:val="20"/>
      <w:szCs w:val="20"/>
    </w:rPr>
  </w:style>
  <w:style w:type="paragraph" w:customStyle="1" w:styleId="109">
    <w:name w:val="标题 #2"/>
    <w:basedOn w:val="1"/>
    <w:uiPriority w:val="0"/>
    <w:pPr>
      <w:shd w:val="clear" w:color="auto" w:fill="FFFFFF"/>
      <w:spacing w:line="240" w:lineRule="atLeast"/>
      <w:jc w:val="left"/>
      <w:outlineLvl w:val="1"/>
    </w:pPr>
    <w:rPr>
      <w:rFonts w:ascii="MingLiU" w:hAnsi="MingLiU" w:eastAsia="MingLiU" w:cs="MingLiU"/>
      <w:color w:val="000000"/>
      <w:kern w:val="0"/>
      <w:sz w:val="32"/>
      <w:szCs w:val="32"/>
      <w:lang w:val="zh-CN"/>
    </w:rPr>
  </w:style>
  <w:style w:type="paragraph" w:customStyle="1" w:styleId="110">
    <w:name w:val="xl7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11">
    <w:name w:val="xl7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仿宋_GB2312" w:hAnsi="宋体" w:eastAsia="仿宋_GB2312" w:cs="宋体"/>
      <w:color w:val="333333"/>
      <w:kern w:val="0"/>
      <w:sz w:val="22"/>
      <w:szCs w:val="22"/>
    </w:rPr>
  </w:style>
  <w:style w:type="paragraph" w:customStyle="1" w:styleId="112">
    <w:name w:val="图片标题 (2)"/>
    <w:basedOn w:val="1"/>
    <w:uiPriority w:val="0"/>
    <w:pPr>
      <w:shd w:val="clear" w:color="auto" w:fill="FFFFFF"/>
      <w:spacing w:line="922" w:lineRule="exact"/>
      <w:jc w:val="center"/>
    </w:pPr>
    <w:rPr>
      <w:rFonts w:ascii="MingLiU" w:hAnsi="MingLiU" w:eastAsia="MingLiU" w:cs="MingLiU"/>
      <w:color w:val="000000"/>
      <w:kern w:val="0"/>
      <w:sz w:val="52"/>
      <w:szCs w:val="52"/>
      <w:lang w:val="zh-CN"/>
    </w:rPr>
  </w:style>
  <w:style w:type="paragraph" w:customStyle="1" w:styleId="113">
    <w:name w:val="列出段落1"/>
    <w:basedOn w:val="1"/>
    <w:uiPriority w:val="0"/>
    <w:pPr>
      <w:ind w:firstLine="420" w:firstLineChars="200"/>
    </w:pPr>
    <w:rPr>
      <w:rFonts w:ascii="Calibri" w:hAnsi="Calibri"/>
      <w:szCs w:val="22"/>
    </w:rPr>
  </w:style>
  <w:style w:type="paragraph" w:customStyle="1" w:styleId="114">
    <w:name w:val="xl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楷体_GB2312" w:hAnsi="宋体" w:eastAsia="楷体_GB2312" w:cs="宋体"/>
      <w:b/>
      <w:bCs/>
      <w:color w:val="333333"/>
      <w:kern w:val="0"/>
      <w:sz w:val="24"/>
      <w:szCs w:val="24"/>
    </w:rPr>
  </w:style>
  <w:style w:type="paragraph" w:customStyle="1" w:styleId="115">
    <w:name w:val="xl63"/>
    <w:basedOn w:val="1"/>
    <w:uiPriority w:val="0"/>
    <w:pPr>
      <w:widowControl/>
      <w:pBdr>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16">
    <w:name w:val="正文文本 (2)4"/>
    <w:basedOn w:val="1"/>
    <w:uiPriority w:val="0"/>
    <w:pPr>
      <w:shd w:val="clear" w:color="auto" w:fill="FFFFFF"/>
      <w:spacing w:line="624" w:lineRule="exact"/>
      <w:ind w:hanging="640"/>
      <w:jc w:val="distribute"/>
    </w:pPr>
    <w:rPr>
      <w:rFonts w:ascii="MingLiU" w:hAnsi="MingLiU" w:eastAsia="MingLiU" w:cs="MingLiU"/>
      <w:color w:val="000000"/>
      <w:kern w:val="0"/>
      <w:sz w:val="26"/>
      <w:szCs w:val="26"/>
      <w:lang w:val="zh-CN"/>
    </w:rPr>
  </w:style>
  <w:style w:type="paragraph" w:customStyle="1" w:styleId="117">
    <w:name w:val="标题 #3"/>
    <w:basedOn w:val="1"/>
    <w:uiPriority w:val="0"/>
    <w:pPr>
      <w:shd w:val="clear" w:color="auto" w:fill="FFFFFF"/>
      <w:spacing w:line="523" w:lineRule="exact"/>
      <w:jc w:val="center"/>
      <w:outlineLvl w:val="2"/>
    </w:pPr>
    <w:rPr>
      <w:rFonts w:ascii="MingLiU" w:hAnsi="MingLiU" w:eastAsia="MingLiU" w:cs="MingLiU"/>
      <w:b/>
      <w:bCs/>
      <w:color w:val="000000"/>
      <w:kern w:val="0"/>
      <w:sz w:val="28"/>
      <w:szCs w:val="28"/>
      <w:lang w:val="zh-CN"/>
    </w:rPr>
  </w:style>
  <w:style w:type="paragraph" w:customStyle="1" w:styleId="118">
    <w:name w:val="xl6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9">
    <w:name w:val="font6"/>
    <w:basedOn w:val="1"/>
    <w:uiPriority w:val="0"/>
    <w:pPr>
      <w:widowControl/>
      <w:spacing w:before="100" w:beforeAutospacing="1" w:after="100" w:afterAutospacing="1"/>
      <w:jc w:val="left"/>
    </w:pPr>
    <w:rPr>
      <w:rFonts w:ascii="Arial" w:hAnsi="Arial" w:cs="Arial"/>
      <w:b/>
      <w:bCs/>
      <w:color w:val="000000"/>
      <w:kern w:val="0"/>
      <w:sz w:val="24"/>
      <w:szCs w:val="24"/>
    </w:rPr>
  </w:style>
  <w:style w:type="paragraph" w:customStyle="1" w:styleId="120">
    <w:name w:val="xl76"/>
    <w:basedOn w:val="1"/>
    <w:uiPriority w:val="0"/>
    <w:pPr>
      <w:widowControl/>
      <w:pBdr>
        <w:left w:val="single" w:color="auto" w:sz="8" w:space="0"/>
        <w:bottom w:val="single" w:color="auto" w:sz="8" w:space="0"/>
        <w:right w:val="single" w:color="auto" w:sz="8" w:space="0"/>
      </w:pBdr>
      <w:shd w:val="clear" w:color="000000" w:fill="A6A6A6"/>
      <w:spacing w:before="100" w:beforeAutospacing="1" w:after="100" w:afterAutospacing="1"/>
      <w:jc w:val="center"/>
      <w:textAlignment w:val="center"/>
    </w:pPr>
    <w:rPr>
      <w:rFonts w:ascii="等线" w:hAnsi="等线" w:eastAsia="等线" w:cs="宋体"/>
      <w:b/>
      <w:bCs/>
      <w:color w:val="000000"/>
      <w:kern w:val="0"/>
      <w:sz w:val="22"/>
      <w:szCs w:val="22"/>
    </w:rPr>
  </w:style>
  <w:style w:type="paragraph" w:customStyle="1" w:styleId="121">
    <w:name w:val="xl36"/>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楷体_GB2312" w:hAnsi="Arial Unicode MS" w:eastAsia="楷体_GB2312"/>
      <w:b/>
      <w:bCs/>
      <w:kern w:val="0"/>
      <w:sz w:val="18"/>
      <w:szCs w:val="18"/>
    </w:rPr>
  </w:style>
  <w:style w:type="paragraph" w:customStyle="1" w:styleId="122">
    <w:name w:val="正文文本 (5)1"/>
    <w:basedOn w:val="1"/>
    <w:uiPriority w:val="0"/>
    <w:pPr>
      <w:shd w:val="clear" w:color="auto" w:fill="FFFFFF"/>
      <w:spacing w:line="475" w:lineRule="exact"/>
      <w:jc w:val="distribute"/>
    </w:pPr>
    <w:rPr>
      <w:rFonts w:ascii="MingLiU" w:hAnsi="MingLiU" w:eastAsia="MingLiU" w:cs="MingLiU"/>
      <w:color w:val="000000"/>
      <w:kern w:val="0"/>
      <w:sz w:val="24"/>
      <w:szCs w:val="24"/>
      <w:lang w:val="zh-CN"/>
    </w:rPr>
  </w:style>
  <w:style w:type="paragraph" w:customStyle="1" w:styleId="123">
    <w:name w:val="Char1"/>
    <w:basedOn w:val="1"/>
    <w:uiPriority w:val="0"/>
    <w:rPr>
      <w:rFonts w:ascii="仿宋_GB2312" w:eastAsia="仿宋_GB2312"/>
      <w:b/>
      <w:sz w:val="32"/>
      <w:szCs w:val="32"/>
    </w:rPr>
  </w:style>
  <w:style w:type="paragraph" w:customStyle="1" w:styleId="124">
    <w:name w:val="图片标题 (3)"/>
    <w:basedOn w:val="1"/>
    <w:uiPriority w:val="0"/>
    <w:pPr>
      <w:shd w:val="clear" w:color="auto" w:fill="FFFFFF"/>
      <w:spacing w:line="240" w:lineRule="atLeast"/>
      <w:jc w:val="center"/>
    </w:pPr>
    <w:rPr>
      <w:rFonts w:ascii="MingLiU" w:hAnsi="MingLiU" w:eastAsia="MingLiU" w:cs="MingLiU"/>
      <w:color w:val="000000"/>
      <w:kern w:val="0"/>
      <w:sz w:val="36"/>
      <w:szCs w:val="36"/>
      <w:lang w:val="zh-CN"/>
    </w:rPr>
  </w:style>
  <w:style w:type="paragraph" w:customStyle="1" w:styleId="125">
    <w:name w:val="xl64"/>
    <w:basedOn w:val="1"/>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kern w:val="0"/>
      <w:sz w:val="24"/>
      <w:szCs w:val="24"/>
    </w:rPr>
  </w:style>
  <w:style w:type="paragraph" w:customStyle="1" w:styleId="126">
    <w:name w:val="font7"/>
    <w:basedOn w:val="1"/>
    <w:uiPriority w:val="0"/>
    <w:pPr>
      <w:widowControl/>
      <w:spacing w:before="100" w:beforeAutospacing="1" w:after="100" w:afterAutospacing="1"/>
      <w:jc w:val="left"/>
    </w:pPr>
    <w:rPr>
      <w:rFonts w:eastAsia="Arial Unicode MS"/>
      <w:kern w:val="0"/>
      <w:sz w:val="20"/>
      <w:szCs w:val="20"/>
    </w:rPr>
  </w:style>
  <w:style w:type="paragraph" w:customStyle="1" w:styleId="127">
    <w:name w:val="xl2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0"/>
      <w:szCs w:val="20"/>
    </w:rPr>
  </w:style>
  <w:style w:type="paragraph" w:customStyle="1" w:styleId="128">
    <w:name w:val="xl78"/>
    <w:basedOn w:val="1"/>
    <w:uiPriority w:val="0"/>
    <w:pPr>
      <w:widowControl/>
      <w:pBdr>
        <w:left w:val="single" w:color="auto" w:sz="8" w:space="0"/>
        <w:bottom w:val="single" w:color="auto" w:sz="8" w:space="0"/>
        <w:right w:val="single" w:color="auto" w:sz="8" w:space="0"/>
      </w:pBdr>
      <w:shd w:val="clear" w:color="000000" w:fill="A6A6A6"/>
      <w:spacing w:before="100" w:beforeAutospacing="1" w:after="100" w:afterAutospacing="1"/>
      <w:jc w:val="center"/>
      <w:textAlignment w:val="center"/>
    </w:pPr>
    <w:rPr>
      <w:rFonts w:ascii="等线" w:hAnsi="等线" w:eastAsia="等线" w:cs="宋体"/>
      <w:b/>
      <w:bCs/>
      <w:color w:val="000000"/>
      <w:kern w:val="0"/>
      <w:sz w:val="22"/>
      <w:szCs w:val="22"/>
    </w:rPr>
  </w:style>
  <w:style w:type="paragraph" w:customStyle="1" w:styleId="129">
    <w:name w:val="xl77"/>
    <w:basedOn w:val="1"/>
    <w:uiPriority w:val="0"/>
    <w:pPr>
      <w:widowControl/>
      <w:pBdr>
        <w:top w:val="single" w:color="auto" w:sz="8" w:space="0"/>
        <w:left w:val="single" w:color="auto" w:sz="8" w:space="0"/>
        <w:right w:val="single" w:color="auto" w:sz="8" w:space="0"/>
      </w:pBdr>
      <w:shd w:val="clear" w:color="000000" w:fill="A6A6A6"/>
      <w:spacing w:before="100" w:beforeAutospacing="1" w:after="100" w:afterAutospacing="1"/>
      <w:jc w:val="center"/>
      <w:textAlignment w:val="center"/>
    </w:pPr>
    <w:rPr>
      <w:rFonts w:ascii="等线" w:hAnsi="等线" w:eastAsia="等线" w:cs="宋体"/>
      <w:b/>
      <w:bCs/>
      <w:color w:val="000000"/>
      <w:kern w:val="0"/>
      <w:sz w:val="22"/>
      <w:szCs w:val="22"/>
    </w:rPr>
  </w:style>
  <w:style w:type="paragraph" w:customStyle="1" w:styleId="130">
    <w:name w:val="xl65"/>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31">
    <w:name w:val="表格标题"/>
    <w:basedOn w:val="1"/>
    <w:uiPriority w:val="0"/>
    <w:pPr>
      <w:shd w:val="clear" w:color="auto" w:fill="FFFFFF"/>
      <w:spacing w:line="240" w:lineRule="atLeast"/>
      <w:jc w:val="left"/>
    </w:pPr>
    <w:rPr>
      <w:rFonts w:ascii="MingLiU" w:hAnsi="MingLiU" w:eastAsia="MingLiU" w:cs="MingLiU"/>
      <w:color w:val="000000"/>
      <w:kern w:val="0"/>
      <w:sz w:val="24"/>
      <w:szCs w:val="24"/>
      <w:lang w:val="zh-CN"/>
    </w:rPr>
  </w:style>
  <w:style w:type="paragraph" w:customStyle="1" w:styleId="132">
    <w:name w:val="浅色列表 - 强调文字颜色 31"/>
    <w:semiHidden/>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59</Pages>
  <Words>28212</Words>
  <Characters>33219</Characters>
  <Lines>282</Lines>
  <Paragraphs>79</Paragraphs>
  <TotalTime>552</TotalTime>
  <ScaleCrop>false</ScaleCrop>
  <LinksUpToDate>false</LinksUpToDate>
  <CharactersWithSpaces>34837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2022-02-25T02:32:00Z</dcterms:created>
  <dc:creator>YlmF</dc:creator>
  <cp:lastModifiedBy>Administrator</cp:lastModifiedBy>
  <cp:lastPrinted>2022-03-02T01:15:00Z</cp:lastPrinted>
  <dcterms:modified xsi:type="dcterms:W3CDTF">2022-04-30T03:12:31Z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8D3FAE7EAC4D49D9BDB685379257E366</vt:lpwstr>
  </property>
</Properties>
</file>